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522" w:rsidRDefault="003C6522" w:rsidP="00BA7B94">
      <w:pPr>
        <w:pStyle w:val="Title"/>
      </w:pPr>
      <w:bookmarkStart w:id="0" w:name="_GoBack"/>
      <w:bookmarkEnd w:id="0"/>
      <w:r>
        <w:t xml:space="preserve">CobAw Campaspe Connections Action plan </w:t>
      </w:r>
    </w:p>
    <w:p w:rsidR="00FC33A1" w:rsidRDefault="00FC33A1" w:rsidP="00FC33A1"/>
    <w:p w:rsidR="00FC33A1" w:rsidRDefault="00FC33A1" w:rsidP="00FC33A1">
      <w:r>
        <w:t xml:space="preserve">Draft V1. 5 December 2016 </w:t>
      </w:r>
    </w:p>
    <w:p w:rsidR="00FC33A1" w:rsidRDefault="00FC33A1" w:rsidP="00FC33A1">
      <w:r>
        <w:t xml:space="preserve">Author: Sophie Bickford </w:t>
      </w:r>
    </w:p>
    <w:p w:rsidR="00FC33A1" w:rsidRDefault="00FC33A1" w:rsidP="00FC33A1"/>
    <w:p w:rsidR="00FC33A1" w:rsidRPr="00FC33A1" w:rsidRDefault="00FC33A1" w:rsidP="00FC33A1">
      <w:pPr>
        <w:pStyle w:val="Heading1"/>
      </w:pPr>
      <w:r>
        <w:t xml:space="preserve">Summary </w:t>
      </w:r>
    </w:p>
    <w:p w:rsidR="00E8507C" w:rsidRDefault="00037E22" w:rsidP="00BA7B94">
      <w:pPr>
        <w:pStyle w:val="Heading1"/>
      </w:pPr>
      <w:r>
        <w:t xml:space="preserve">Introduction </w:t>
      </w:r>
    </w:p>
    <w:p w:rsidR="00F000C4" w:rsidRPr="007A7A9E" w:rsidRDefault="00F000C4" w:rsidP="00BA7B94">
      <w:r>
        <w:t xml:space="preserve">A number of </w:t>
      </w:r>
      <w:r w:rsidRPr="007A7A9E">
        <w:t xml:space="preserve">Landcare groups </w:t>
      </w:r>
      <w:r>
        <w:t xml:space="preserve">of </w:t>
      </w:r>
      <w:r w:rsidRPr="007A7A9E">
        <w:t xml:space="preserve">the Upper </w:t>
      </w:r>
      <w:proofErr w:type="spellStart"/>
      <w:r w:rsidRPr="007A7A9E">
        <w:t>Campaspe</w:t>
      </w:r>
      <w:proofErr w:type="spellEnd"/>
      <w:r w:rsidRPr="007A7A9E">
        <w:t xml:space="preserve"> </w:t>
      </w:r>
      <w:proofErr w:type="spellStart"/>
      <w:r w:rsidRPr="007A7A9E">
        <w:t>Landcare</w:t>
      </w:r>
      <w:proofErr w:type="spellEnd"/>
      <w:r w:rsidRPr="007A7A9E">
        <w:t xml:space="preserve"> Network met to discuss the merit of working</w:t>
      </w:r>
      <w:r>
        <w:t xml:space="preserve"> </w:t>
      </w:r>
      <w:r w:rsidRPr="007A7A9E">
        <w:t>collaboratively in priority landscapes</w:t>
      </w:r>
      <w:r>
        <w:t xml:space="preserve"> identified in the UCLN Strategic Plan</w:t>
      </w:r>
      <w:r w:rsidRPr="007A7A9E">
        <w:t>. They identified 2 areas wher</w:t>
      </w:r>
      <w:r>
        <w:t>e an alignment of their efforts, and the development of partnerships with other key stakeholders, would</w:t>
      </w:r>
      <w:r w:rsidRPr="007A7A9E">
        <w:t xml:space="preserve"> result in greater ecological outcomes</w:t>
      </w:r>
      <w:r>
        <w:t>, including functional connectivity and increasing and improving habitat for threatened species and ecological communities,</w:t>
      </w:r>
      <w:r w:rsidRPr="007A7A9E">
        <w:t xml:space="preserve"> at a landscape scale:  </w:t>
      </w:r>
    </w:p>
    <w:p w:rsidR="00F000C4" w:rsidRPr="004F6CE0" w:rsidRDefault="00F000C4" w:rsidP="00F42AFD">
      <w:pPr>
        <w:pStyle w:val="ListParagraph"/>
        <w:numPr>
          <w:ilvl w:val="0"/>
          <w:numId w:val="1"/>
        </w:numPr>
      </w:pPr>
      <w:r w:rsidRPr="00C162F9">
        <w:t>The Upper Coliban Corridors inc</w:t>
      </w:r>
      <w:r w:rsidR="00D87783">
        <w:t>l</w:t>
      </w:r>
      <w:r w:rsidRPr="00C162F9">
        <w:t xml:space="preserve">uding the  </w:t>
      </w:r>
      <w:r w:rsidR="00D87783">
        <w:t>C</w:t>
      </w:r>
      <w:r w:rsidRPr="00C162F9">
        <w:t xml:space="preserve">oliban River from its headwaters to </w:t>
      </w:r>
      <w:proofErr w:type="spellStart"/>
      <w:r w:rsidRPr="00C162F9">
        <w:t>Malmsbury</w:t>
      </w:r>
      <w:proofErr w:type="spellEnd"/>
      <w:r w:rsidRPr="00C162F9">
        <w:t xml:space="preserve"> Reservoir, the Kangaroo Creek, the Little Coliban River and other </w:t>
      </w:r>
      <w:proofErr w:type="spellStart"/>
      <w:r w:rsidRPr="00C162F9">
        <w:t>creeklines</w:t>
      </w:r>
      <w:proofErr w:type="spellEnd"/>
      <w:r w:rsidRPr="00C162F9">
        <w:t xml:space="preserve"> feeding into the Upper Coliban.</w:t>
      </w:r>
      <w:r w:rsidRPr="002F2AFE">
        <w:rPr>
          <w:color w:val="FF0000"/>
        </w:rPr>
        <w:t xml:space="preserve"> </w:t>
      </w:r>
    </w:p>
    <w:p w:rsidR="00F000C4" w:rsidRPr="00C162F9" w:rsidRDefault="00F000C4" w:rsidP="00BA7B94">
      <w:pPr>
        <w:pStyle w:val="ListParagraph"/>
      </w:pPr>
    </w:p>
    <w:p w:rsidR="00F000C4" w:rsidRPr="00336EAD" w:rsidRDefault="00F000C4" w:rsidP="00F42AFD">
      <w:pPr>
        <w:pStyle w:val="ListParagraph"/>
        <w:numPr>
          <w:ilvl w:val="0"/>
          <w:numId w:val="1"/>
        </w:numPr>
      </w:pPr>
      <w:proofErr w:type="spellStart"/>
      <w:r w:rsidRPr="00336EAD">
        <w:t>Cobaw</w:t>
      </w:r>
      <w:proofErr w:type="spellEnd"/>
      <w:r w:rsidRPr="00336EAD">
        <w:t xml:space="preserve"> </w:t>
      </w:r>
      <w:r>
        <w:t>– Macedon Ranges to</w:t>
      </w:r>
      <w:r w:rsidRPr="00336EAD">
        <w:t xml:space="preserve"> </w:t>
      </w:r>
      <w:proofErr w:type="spellStart"/>
      <w:r w:rsidRPr="00336EAD">
        <w:t>Campaspe</w:t>
      </w:r>
      <w:proofErr w:type="spellEnd"/>
      <w:r w:rsidRPr="00336EAD">
        <w:t xml:space="preserve"> Connections </w:t>
      </w:r>
    </w:p>
    <w:p w:rsidR="00F000C4" w:rsidRDefault="00F000C4" w:rsidP="00BA7B94">
      <w:r>
        <w:t xml:space="preserve">Greater knowledge of the values, their ecology and threats to them within priority landscapes was identified by the Landcare group representatives as being </w:t>
      </w:r>
      <w:r w:rsidRPr="006E7578">
        <w:t>the</w:t>
      </w:r>
      <w:r>
        <w:t xml:space="preserve"> key to increasing the capacity of groups to strategically target their actions. </w:t>
      </w:r>
    </w:p>
    <w:p w:rsidR="00F000C4" w:rsidRDefault="00F000C4" w:rsidP="00BA7B94">
      <w:r w:rsidRPr="007A7A9E">
        <w:t xml:space="preserve">This project will further develop the capacity for the </w:t>
      </w:r>
      <w:proofErr w:type="spellStart"/>
      <w:r w:rsidRPr="007A7A9E">
        <w:t>landcare</w:t>
      </w:r>
      <w:proofErr w:type="spellEnd"/>
      <w:r w:rsidRPr="007A7A9E">
        <w:t xml:space="preserve"> groups </w:t>
      </w:r>
      <w:r>
        <w:t xml:space="preserve">to </w:t>
      </w:r>
      <w:r w:rsidRPr="007A7A9E">
        <w:t>work strategically and collaboratively across these priority zones</w:t>
      </w:r>
      <w:r>
        <w:t>,</w:t>
      </w:r>
      <w:r w:rsidRPr="007A7A9E">
        <w:t xml:space="preserve"> and act as pilots in developing capacity building processes for other priority zones identified in the UCLN Strategic Plan.</w:t>
      </w:r>
      <w:r>
        <w:t xml:space="preserve"> </w:t>
      </w:r>
    </w:p>
    <w:p w:rsidR="00DB5E3F" w:rsidRDefault="00DB5E3F" w:rsidP="00DB5E3F">
      <w:r>
        <w:t xml:space="preserve">This report is the outcome of </w:t>
      </w:r>
      <w:r w:rsidRPr="007A7A9E">
        <w:t>a series of action planning workshops</w:t>
      </w:r>
      <w:r>
        <w:t xml:space="preserve"> and field days</w:t>
      </w:r>
      <w:r w:rsidRPr="007A7A9E">
        <w:t xml:space="preserve"> that b</w:t>
      </w:r>
      <w:r>
        <w:t>ring together ecological expert knowledge</w:t>
      </w:r>
      <w:r w:rsidRPr="007A7A9E">
        <w:t xml:space="preserve"> </w:t>
      </w:r>
      <w:r>
        <w:t>with</w:t>
      </w:r>
      <w:r w:rsidRPr="007A7A9E">
        <w:t xml:space="preserve"> community knowledge in each area</w:t>
      </w:r>
      <w:r>
        <w:t>.</w:t>
      </w:r>
    </w:p>
    <w:p w:rsidR="00DB5E3F" w:rsidRDefault="00DB5E3F" w:rsidP="00DB5E3F">
      <w:pPr>
        <w:pStyle w:val="Heading2"/>
      </w:pPr>
      <w:r>
        <w:t>Stages and people involved in developing this plan</w:t>
      </w:r>
    </w:p>
    <w:p w:rsidR="00DB5E3F" w:rsidRDefault="00DB5E3F" w:rsidP="00F42AFD">
      <w:pPr>
        <w:pStyle w:val="ListParagraph"/>
        <w:numPr>
          <w:ilvl w:val="0"/>
          <w:numId w:val="17"/>
        </w:numPr>
        <w:spacing w:after="120" w:line="264" w:lineRule="auto"/>
      </w:pPr>
      <w:r>
        <w:t>Desktop study and initial landscape-scoping and ‘target setting’ workshop</w:t>
      </w:r>
      <w:r w:rsidRPr="00881344">
        <w:t xml:space="preserve"> </w:t>
      </w:r>
      <w:r>
        <w:t>(identifying</w:t>
      </w:r>
      <w:r w:rsidRPr="007A7A9E">
        <w:t xml:space="preserve"> and documenting existing values</w:t>
      </w:r>
      <w:r>
        <w:t>)</w:t>
      </w:r>
    </w:p>
    <w:p w:rsidR="00DB5E3F" w:rsidRDefault="00DB5E3F" w:rsidP="00F42AFD">
      <w:pPr>
        <w:pStyle w:val="ListParagraph"/>
        <w:numPr>
          <w:ilvl w:val="0"/>
          <w:numId w:val="17"/>
        </w:numPr>
        <w:spacing w:after="120" w:line="264" w:lineRule="auto"/>
      </w:pPr>
      <w:r>
        <w:t>Field day -  A tour of sites showing how the landscape may have looked and functioned, what is missing from the landscape now and why it matters and what needs doing to repair it - l</w:t>
      </w:r>
      <w:r w:rsidRPr="007A7A9E">
        <w:t>ead by a river ecologist, terrestrial ecologist</w:t>
      </w:r>
      <w:r>
        <w:t xml:space="preserve"> and</w:t>
      </w:r>
      <w:r w:rsidRPr="007A7A9E">
        <w:t xml:space="preserve"> local indigenous representative </w:t>
      </w:r>
    </w:p>
    <w:p w:rsidR="00DB5E3F" w:rsidRDefault="00DB5E3F" w:rsidP="00F42AFD">
      <w:pPr>
        <w:pStyle w:val="ListParagraph"/>
        <w:numPr>
          <w:ilvl w:val="0"/>
          <w:numId w:val="17"/>
        </w:numPr>
        <w:spacing w:after="120" w:line="264" w:lineRule="auto"/>
      </w:pPr>
      <w:r>
        <w:t>Bringing it together workshop –refinement of targets, threats, project objectives and strategic directions.</w:t>
      </w:r>
    </w:p>
    <w:p w:rsidR="00DB5E3F" w:rsidRDefault="00DB5E3F" w:rsidP="00DB5E3F">
      <w:pPr>
        <w:ind w:left="360"/>
      </w:pPr>
      <w:r>
        <w:t xml:space="preserve">For a full list of participants see </w:t>
      </w:r>
      <w:r w:rsidRPr="00DB5E3F">
        <w:rPr>
          <w:highlight w:val="yellow"/>
        </w:rPr>
        <w:t>appendix 1.</w:t>
      </w:r>
      <w:r>
        <w:t xml:space="preserve"> </w:t>
      </w:r>
    </w:p>
    <w:p w:rsidR="008D74A6" w:rsidRDefault="008D74A6" w:rsidP="00BA7B94">
      <w:pPr>
        <w:pStyle w:val="Heading1"/>
        <w:rPr>
          <w:rStyle w:val="SubtleEmphasis"/>
          <w:i w:val="0"/>
          <w:iCs w:val="0"/>
          <w:color w:val="78230C" w:themeColor="accent1" w:themeShade="80"/>
        </w:rPr>
      </w:pPr>
      <w:r w:rsidRPr="008D74A6">
        <w:rPr>
          <w:rStyle w:val="SubtleEmphasis"/>
          <w:i w:val="0"/>
          <w:iCs w:val="0"/>
          <w:color w:val="78230C" w:themeColor="accent1" w:themeShade="80"/>
        </w:rPr>
        <w:lastRenderedPageBreak/>
        <w:t xml:space="preserve">Vision </w:t>
      </w:r>
    </w:p>
    <w:p w:rsidR="00747C31" w:rsidRPr="00747C31" w:rsidRDefault="00747C31" w:rsidP="00BA7B94">
      <w:pPr>
        <w:rPr>
          <w:lang w:val="en-AU"/>
        </w:rPr>
      </w:pPr>
      <w:r w:rsidRPr="00DB5E3F">
        <w:rPr>
          <w:highlight w:val="yellow"/>
          <w:lang w:val="en-AU"/>
        </w:rPr>
        <w:t xml:space="preserve">Our long term aim is to restore functional connectivity for the persistence of the biodiversity of the </w:t>
      </w:r>
      <w:r w:rsidR="00FC33A1">
        <w:rPr>
          <w:highlight w:val="yellow"/>
          <w:lang w:val="en-AU"/>
        </w:rPr>
        <w:t>Newham, Car</w:t>
      </w:r>
      <w:r w:rsidR="003C6522" w:rsidRPr="00DB5E3F">
        <w:rPr>
          <w:highlight w:val="yellow"/>
          <w:lang w:val="en-AU"/>
        </w:rPr>
        <w:t>lsru</w:t>
      </w:r>
      <w:r w:rsidR="00FC33A1">
        <w:rPr>
          <w:highlight w:val="yellow"/>
          <w:lang w:val="en-AU"/>
        </w:rPr>
        <w:t>h</w:t>
      </w:r>
      <w:r w:rsidR="003C6522" w:rsidRPr="00DB5E3F">
        <w:rPr>
          <w:highlight w:val="yellow"/>
          <w:lang w:val="en-AU"/>
        </w:rPr>
        <w:t>e, Woodend region…</w:t>
      </w:r>
    </w:p>
    <w:p w:rsidR="00291EF4" w:rsidRDefault="00037E22" w:rsidP="00BA7B94">
      <w:pPr>
        <w:pStyle w:val="Heading1"/>
      </w:pPr>
      <w:r>
        <w:t xml:space="preserve">Project area </w:t>
      </w:r>
      <w:r>
        <w:tab/>
      </w:r>
    </w:p>
    <w:p w:rsidR="003358F4" w:rsidRDefault="00DB5E3F" w:rsidP="00BA7B94">
      <w:r>
        <w:t xml:space="preserve">The project covers some </w:t>
      </w:r>
      <w:r w:rsidR="00291EF4" w:rsidRPr="00DB5E3F">
        <w:rPr>
          <w:highlight w:val="yellow"/>
        </w:rPr>
        <w:t>71 800 ha</w:t>
      </w:r>
      <w:r w:rsidR="007370BD">
        <w:t xml:space="preserve">, its eastern boundary defined by the stretch of the </w:t>
      </w:r>
      <w:proofErr w:type="spellStart"/>
      <w:r>
        <w:t>Campaspe</w:t>
      </w:r>
      <w:proofErr w:type="spellEnd"/>
      <w:r>
        <w:t xml:space="preserve"> River </w:t>
      </w:r>
      <w:r w:rsidR="007370BD">
        <w:t>between</w:t>
      </w:r>
      <w:r>
        <w:t xml:space="preserve"> </w:t>
      </w:r>
      <w:proofErr w:type="spellStart"/>
      <w:r w:rsidR="007370BD">
        <w:t>Ashbourne</w:t>
      </w:r>
      <w:proofErr w:type="spellEnd"/>
      <w:r w:rsidR="007370BD">
        <w:t xml:space="preserve"> and </w:t>
      </w:r>
      <w:proofErr w:type="spellStart"/>
      <w:r w:rsidR="007370BD">
        <w:t>Carlsruhe</w:t>
      </w:r>
      <w:proofErr w:type="spellEnd"/>
      <w:r>
        <w:t xml:space="preserve"> </w:t>
      </w:r>
      <w:r w:rsidR="007370BD">
        <w:t xml:space="preserve"> to the Jim </w:t>
      </w:r>
      <w:proofErr w:type="spellStart"/>
      <w:r w:rsidR="007370BD">
        <w:t>Jim</w:t>
      </w:r>
      <w:proofErr w:type="spellEnd"/>
      <w:r w:rsidR="007370BD">
        <w:t xml:space="preserve"> Ranges in the west and the </w:t>
      </w:r>
      <w:proofErr w:type="spellStart"/>
      <w:r w:rsidR="007370BD">
        <w:t>Cobaw</w:t>
      </w:r>
      <w:proofErr w:type="spellEnd"/>
      <w:r w:rsidR="007370BD">
        <w:t xml:space="preserve"> Ranges in the north to the Macedon State Park in the south. </w:t>
      </w:r>
      <w:r w:rsidR="003358F4">
        <w:t xml:space="preserve">The area takes in the areas that </w:t>
      </w:r>
      <w:proofErr w:type="spellStart"/>
      <w:r w:rsidR="003358F4">
        <w:t>Newham</w:t>
      </w:r>
      <w:proofErr w:type="spellEnd"/>
      <w:r w:rsidR="003358F4">
        <w:t xml:space="preserve">, Woodend , </w:t>
      </w:r>
      <w:proofErr w:type="spellStart"/>
      <w:r w:rsidR="003358F4">
        <w:t>Carlsruhe</w:t>
      </w:r>
      <w:proofErr w:type="spellEnd"/>
      <w:r w:rsidR="003358F4">
        <w:t xml:space="preserve"> and </w:t>
      </w:r>
      <w:proofErr w:type="spellStart"/>
      <w:r w:rsidR="003358F4">
        <w:t>Ashborne</w:t>
      </w:r>
      <w:proofErr w:type="spellEnd"/>
      <w:r w:rsidR="003358F4">
        <w:t xml:space="preserve"> </w:t>
      </w:r>
      <w:proofErr w:type="spellStart"/>
      <w:r w:rsidR="003358F4">
        <w:t>Landcare</w:t>
      </w:r>
      <w:proofErr w:type="spellEnd"/>
      <w:r w:rsidR="003358F4">
        <w:t xml:space="preserve"> groups work.</w:t>
      </w:r>
    </w:p>
    <w:p w:rsidR="001F1AD4" w:rsidRDefault="001F1AD4" w:rsidP="00BA7B94">
      <w:r w:rsidRPr="007370BD">
        <w:rPr>
          <w:highlight w:val="yellow"/>
        </w:rPr>
        <w:t xml:space="preserve">Amended </w:t>
      </w:r>
      <w:r w:rsidR="007370BD" w:rsidRPr="007370BD">
        <w:rPr>
          <w:highlight w:val="yellow"/>
        </w:rPr>
        <w:t>Project boundary</w:t>
      </w:r>
      <w:r w:rsidRPr="007370BD">
        <w:rPr>
          <w:highlight w:val="yellow"/>
        </w:rPr>
        <w:t xml:space="preserve"> </w:t>
      </w:r>
      <w:r w:rsidR="007370BD" w:rsidRPr="007370BD">
        <w:rPr>
          <w:highlight w:val="yellow"/>
        </w:rPr>
        <w:t>to extend to public lands Macedon State Park) in the south</w:t>
      </w:r>
      <w:r w:rsidR="000D5253">
        <w:t xml:space="preserve"> </w:t>
      </w:r>
      <w:r w:rsidR="000D5253" w:rsidRPr="000D5253">
        <w:rPr>
          <w:highlight w:val="yellow"/>
        </w:rPr>
        <w:t>as determine at last workshop</w:t>
      </w:r>
      <w:r w:rsidR="007370BD">
        <w:t xml:space="preserve"> </w:t>
      </w:r>
    </w:p>
    <w:p w:rsidR="008D74A6" w:rsidRDefault="003C6522" w:rsidP="00BA7B94">
      <w:pPr>
        <w:rPr>
          <w:rStyle w:val="SubtleEmphasis"/>
        </w:rPr>
      </w:pPr>
      <w:r>
        <w:rPr>
          <w:noProof/>
          <w:lang w:val="en-AU" w:eastAsia="en-AU"/>
        </w:rPr>
        <w:drawing>
          <wp:inline distT="0" distB="0" distL="0" distR="0" wp14:anchorId="1648C5F1" wp14:editId="00DE75D0">
            <wp:extent cx="5727700" cy="362570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rea Cobaw Campaspe Links.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625708"/>
                    </a:xfrm>
                    <a:prstGeom prst="rect">
                      <a:avLst/>
                    </a:prstGeom>
                  </pic:spPr>
                </pic:pic>
              </a:graphicData>
            </a:graphic>
          </wp:inline>
        </w:drawing>
      </w:r>
    </w:p>
    <w:p w:rsidR="00792636" w:rsidRDefault="00792636" w:rsidP="00BA7B94">
      <w:pPr>
        <w:rPr>
          <w:lang w:val="en-AU"/>
        </w:rPr>
      </w:pPr>
      <w:r>
        <w:rPr>
          <w:lang w:val="en-AU"/>
        </w:rPr>
        <w:br w:type="page"/>
      </w:r>
    </w:p>
    <w:p w:rsidR="003574DA" w:rsidRDefault="003574DA" w:rsidP="00BA7B94">
      <w:pPr>
        <w:pStyle w:val="Heading1"/>
        <w:rPr>
          <w:lang w:val="en-AU"/>
        </w:rPr>
      </w:pPr>
      <w:r>
        <w:rPr>
          <w:lang w:val="en-AU"/>
        </w:rPr>
        <w:lastRenderedPageBreak/>
        <w:t>Priority features</w:t>
      </w:r>
      <w:r w:rsidR="008D74A6">
        <w:rPr>
          <w:lang w:val="en-AU"/>
        </w:rPr>
        <w:t xml:space="preserve"> – Assets (conservation targets)</w:t>
      </w:r>
    </w:p>
    <w:p w:rsidR="003358F4" w:rsidRDefault="003358F4" w:rsidP="003358F4">
      <w:pPr>
        <w:rPr>
          <w:lang w:val="en-AU"/>
        </w:rPr>
      </w:pPr>
      <w:r>
        <w:rPr>
          <w:lang w:val="en-AU"/>
        </w:rPr>
        <w:t>The planning team decided that a combination of species, ecological and functional assets, that represent the range of biodiversity and functional processes supporting that biodiversity, be the focus of conservation efforts.</w:t>
      </w:r>
    </w:p>
    <w:p w:rsidR="008D74A6" w:rsidRDefault="008D74A6" w:rsidP="00F42AFD">
      <w:pPr>
        <w:pStyle w:val="ListParagraph"/>
        <w:numPr>
          <w:ilvl w:val="0"/>
          <w:numId w:val="2"/>
        </w:numPr>
        <w:rPr>
          <w:lang w:val="en-AU"/>
        </w:rPr>
      </w:pPr>
      <w:r>
        <w:rPr>
          <w:lang w:val="en-AU"/>
        </w:rPr>
        <w:t xml:space="preserve">Connectivity </w:t>
      </w:r>
      <w:r w:rsidR="00747C31">
        <w:rPr>
          <w:lang w:val="en-AU"/>
        </w:rPr>
        <w:t>(key structural/functional features)</w:t>
      </w:r>
    </w:p>
    <w:p w:rsidR="008D74A6" w:rsidRDefault="008D74A6" w:rsidP="00F42AFD">
      <w:pPr>
        <w:pStyle w:val="ListParagraph"/>
        <w:numPr>
          <w:ilvl w:val="1"/>
          <w:numId w:val="2"/>
        </w:numPr>
        <w:rPr>
          <w:lang w:val="en-AU"/>
        </w:rPr>
      </w:pPr>
      <w:r>
        <w:rPr>
          <w:lang w:val="en-AU"/>
        </w:rPr>
        <w:t>Rivers</w:t>
      </w:r>
    </w:p>
    <w:p w:rsidR="008D74A6" w:rsidRDefault="008D74A6" w:rsidP="00F42AFD">
      <w:pPr>
        <w:pStyle w:val="ListParagraph"/>
        <w:numPr>
          <w:ilvl w:val="1"/>
          <w:numId w:val="2"/>
        </w:numPr>
        <w:rPr>
          <w:lang w:val="en-AU"/>
        </w:rPr>
      </w:pPr>
      <w:r>
        <w:rPr>
          <w:lang w:val="en-AU"/>
        </w:rPr>
        <w:t>Roads</w:t>
      </w:r>
    </w:p>
    <w:p w:rsidR="008D74A6" w:rsidRDefault="003358F4" w:rsidP="00F42AFD">
      <w:pPr>
        <w:pStyle w:val="ListParagraph"/>
        <w:numPr>
          <w:ilvl w:val="1"/>
          <w:numId w:val="2"/>
        </w:numPr>
        <w:rPr>
          <w:lang w:val="en-AU"/>
        </w:rPr>
      </w:pPr>
      <w:r>
        <w:rPr>
          <w:lang w:val="en-AU"/>
        </w:rPr>
        <w:t>Remnant vegetation – especially larger patches</w:t>
      </w:r>
    </w:p>
    <w:p w:rsidR="008D74A6" w:rsidRDefault="008D74A6" w:rsidP="00F42AFD">
      <w:pPr>
        <w:pStyle w:val="ListParagraph"/>
        <w:numPr>
          <w:ilvl w:val="0"/>
          <w:numId w:val="2"/>
        </w:numPr>
        <w:rPr>
          <w:lang w:val="en-AU"/>
        </w:rPr>
      </w:pPr>
      <w:r>
        <w:rPr>
          <w:lang w:val="en-AU"/>
        </w:rPr>
        <w:t>Significant vegetation types</w:t>
      </w:r>
    </w:p>
    <w:p w:rsidR="008D74A6" w:rsidRDefault="008D74A6" w:rsidP="00F42AFD">
      <w:pPr>
        <w:pStyle w:val="ListParagraph"/>
        <w:numPr>
          <w:ilvl w:val="1"/>
          <w:numId w:val="2"/>
        </w:numPr>
        <w:rPr>
          <w:lang w:val="en-AU"/>
        </w:rPr>
      </w:pPr>
      <w:r>
        <w:rPr>
          <w:lang w:val="en-AU"/>
        </w:rPr>
        <w:t xml:space="preserve">Threatened </w:t>
      </w:r>
    </w:p>
    <w:p w:rsidR="008D74A6" w:rsidRDefault="008D74A6" w:rsidP="00F42AFD">
      <w:pPr>
        <w:pStyle w:val="ListParagraph"/>
        <w:numPr>
          <w:ilvl w:val="1"/>
          <w:numId w:val="2"/>
        </w:numPr>
        <w:rPr>
          <w:lang w:val="en-AU"/>
        </w:rPr>
      </w:pPr>
      <w:r>
        <w:rPr>
          <w:lang w:val="en-AU"/>
        </w:rPr>
        <w:t>‘Functional’</w:t>
      </w:r>
    </w:p>
    <w:p w:rsidR="008D74A6" w:rsidRDefault="00747C31" w:rsidP="00F42AFD">
      <w:pPr>
        <w:pStyle w:val="ListParagraph"/>
        <w:numPr>
          <w:ilvl w:val="0"/>
          <w:numId w:val="2"/>
        </w:numPr>
        <w:rPr>
          <w:lang w:val="en-AU"/>
        </w:rPr>
      </w:pPr>
      <w:r>
        <w:rPr>
          <w:lang w:val="en-AU"/>
        </w:rPr>
        <w:t>Focal s</w:t>
      </w:r>
      <w:r w:rsidR="008D74A6">
        <w:rPr>
          <w:lang w:val="en-AU"/>
        </w:rPr>
        <w:t xml:space="preserve">pecies </w:t>
      </w:r>
    </w:p>
    <w:p w:rsidR="00747C31" w:rsidRDefault="00747C31" w:rsidP="00F42AFD">
      <w:pPr>
        <w:pStyle w:val="ListParagraph"/>
        <w:numPr>
          <w:ilvl w:val="1"/>
          <w:numId w:val="2"/>
        </w:numPr>
        <w:rPr>
          <w:lang w:val="en-AU"/>
        </w:rPr>
      </w:pPr>
      <w:r>
        <w:rPr>
          <w:lang w:val="en-AU"/>
        </w:rPr>
        <w:t>Landcare groups existing focal species</w:t>
      </w:r>
    </w:p>
    <w:p w:rsidR="008D74A6" w:rsidRPr="00747C31" w:rsidRDefault="008D74A6" w:rsidP="00F42AFD">
      <w:pPr>
        <w:pStyle w:val="ListParagraph"/>
        <w:numPr>
          <w:ilvl w:val="1"/>
          <w:numId w:val="2"/>
        </w:numPr>
        <w:rPr>
          <w:lang w:val="en-AU"/>
        </w:rPr>
      </w:pPr>
      <w:r w:rsidRPr="00747C31">
        <w:rPr>
          <w:lang w:val="en-AU"/>
        </w:rPr>
        <w:t>Keystone</w:t>
      </w:r>
      <w:r w:rsidR="00747C31" w:rsidRPr="00747C31">
        <w:rPr>
          <w:lang w:val="en-AU"/>
        </w:rPr>
        <w:t xml:space="preserve"> (ecologically important species)</w:t>
      </w:r>
    </w:p>
    <w:p w:rsidR="008D74A6" w:rsidRPr="00747C31" w:rsidRDefault="008D74A6" w:rsidP="00F42AFD">
      <w:pPr>
        <w:pStyle w:val="ListParagraph"/>
        <w:numPr>
          <w:ilvl w:val="1"/>
          <w:numId w:val="2"/>
        </w:numPr>
        <w:rPr>
          <w:lang w:val="en-AU"/>
        </w:rPr>
      </w:pPr>
      <w:r w:rsidRPr="00747C31">
        <w:rPr>
          <w:lang w:val="en-AU"/>
        </w:rPr>
        <w:t xml:space="preserve">Threatened  </w:t>
      </w:r>
      <w:r w:rsidR="00747C31" w:rsidRPr="00747C31">
        <w:rPr>
          <w:lang w:val="en-AU"/>
        </w:rPr>
        <w:t>species</w:t>
      </w:r>
    </w:p>
    <w:p w:rsidR="00747C31" w:rsidRPr="00747C31" w:rsidRDefault="00747C31" w:rsidP="00F42AFD">
      <w:pPr>
        <w:pStyle w:val="ListParagraph"/>
        <w:numPr>
          <w:ilvl w:val="1"/>
          <w:numId w:val="2"/>
        </w:numPr>
        <w:rPr>
          <w:lang w:val="en-AU"/>
        </w:rPr>
      </w:pPr>
      <w:r w:rsidRPr="00747C31">
        <w:rPr>
          <w:lang w:val="en-AU"/>
        </w:rPr>
        <w:t>Area sensitive species</w:t>
      </w:r>
    </w:p>
    <w:p w:rsidR="00747C31" w:rsidRPr="00747C31" w:rsidRDefault="00747C31" w:rsidP="00F42AFD">
      <w:pPr>
        <w:pStyle w:val="ListParagraph"/>
        <w:numPr>
          <w:ilvl w:val="1"/>
          <w:numId w:val="2"/>
        </w:numPr>
        <w:rPr>
          <w:lang w:val="en-AU"/>
        </w:rPr>
      </w:pPr>
      <w:r w:rsidRPr="00747C31">
        <w:rPr>
          <w:lang w:val="en-AU"/>
        </w:rPr>
        <w:t>Habitat specialists</w:t>
      </w:r>
    </w:p>
    <w:p w:rsidR="00747C31" w:rsidRPr="00747C31" w:rsidRDefault="00747C31" w:rsidP="00F42AFD">
      <w:pPr>
        <w:pStyle w:val="ListParagraph"/>
        <w:numPr>
          <w:ilvl w:val="1"/>
          <w:numId w:val="2"/>
        </w:numPr>
        <w:rPr>
          <w:lang w:val="en-AU"/>
        </w:rPr>
      </w:pPr>
      <w:r w:rsidRPr="00747C31">
        <w:rPr>
          <w:lang w:val="en-AU"/>
        </w:rPr>
        <w:t>Dispersal limited species</w:t>
      </w:r>
    </w:p>
    <w:p w:rsidR="00747C31" w:rsidRPr="00747C31" w:rsidRDefault="00747C31" w:rsidP="00F42AFD">
      <w:pPr>
        <w:pStyle w:val="ListParagraph"/>
        <w:numPr>
          <w:ilvl w:val="1"/>
          <w:numId w:val="2"/>
        </w:numPr>
        <w:rPr>
          <w:lang w:val="en-AU"/>
        </w:rPr>
      </w:pPr>
      <w:r w:rsidRPr="00747C31">
        <w:rPr>
          <w:lang w:val="en-AU"/>
        </w:rPr>
        <w:t>Barrier sensitive species</w:t>
      </w:r>
    </w:p>
    <w:p w:rsidR="00747C31" w:rsidRPr="00747C31" w:rsidRDefault="00747C31" w:rsidP="00F42AFD">
      <w:pPr>
        <w:pStyle w:val="ListParagraph"/>
        <w:numPr>
          <w:ilvl w:val="1"/>
          <w:numId w:val="2"/>
        </w:numPr>
        <w:rPr>
          <w:lang w:val="en-AU"/>
        </w:rPr>
      </w:pPr>
      <w:r w:rsidRPr="00747C31">
        <w:rPr>
          <w:lang w:val="en-AU"/>
        </w:rPr>
        <w:t>Meta-populations</w:t>
      </w:r>
    </w:p>
    <w:p w:rsidR="003358F4" w:rsidRPr="003358F4" w:rsidRDefault="003358F4" w:rsidP="003358F4">
      <w:pPr>
        <w:ind w:left="360"/>
        <w:rPr>
          <w:lang w:val="en-AU"/>
        </w:rPr>
      </w:pPr>
      <w:r w:rsidRPr="003358F4">
        <w:rPr>
          <w:lang w:val="en-AU"/>
        </w:rPr>
        <w:t xml:space="preserve">The team identified assets in each of these classes and they are described and mapped in the following section. </w:t>
      </w:r>
    </w:p>
    <w:p w:rsidR="001E35BB" w:rsidRDefault="001E35BB" w:rsidP="00BA7B94">
      <w:pPr>
        <w:pStyle w:val="Heading2"/>
        <w:rPr>
          <w:lang w:val="en-AU"/>
        </w:rPr>
      </w:pPr>
      <w:r>
        <w:rPr>
          <w:lang w:val="en-AU"/>
        </w:rPr>
        <w:t>Rivers and Creeks</w:t>
      </w:r>
    </w:p>
    <w:p w:rsidR="00A97599" w:rsidRPr="00671AE1" w:rsidRDefault="00465ED6" w:rsidP="00BA7B94">
      <w:pPr>
        <w:rPr>
          <w:lang w:val="en-AU"/>
        </w:rPr>
      </w:pPr>
      <w:r>
        <w:rPr>
          <w:lang w:val="en-AU"/>
        </w:rPr>
        <w:t>Waterways</w:t>
      </w:r>
      <w:r w:rsidR="00CC36EB" w:rsidRPr="001754E7">
        <w:rPr>
          <w:lang w:val="en-AU"/>
        </w:rPr>
        <w:t xml:space="preserve"> are natural linkages running through the landscape.</w:t>
      </w:r>
      <w:r>
        <w:rPr>
          <w:lang w:val="en-AU"/>
        </w:rPr>
        <w:t xml:space="preserve"> They also provide important habitat and refuge in dry times for many species. The </w:t>
      </w:r>
      <w:proofErr w:type="spellStart"/>
      <w:r w:rsidR="0092134E">
        <w:t>Campaspe</w:t>
      </w:r>
      <w:proofErr w:type="spellEnd"/>
      <w:r w:rsidR="00A97599">
        <w:t xml:space="preserve"> River</w:t>
      </w:r>
      <w:r w:rsidR="0092134E">
        <w:t xml:space="preserve"> </w:t>
      </w:r>
      <w:r>
        <w:t xml:space="preserve">is a key feature providing north-south connectivity along an elevational gradient from </w:t>
      </w:r>
      <w:proofErr w:type="spellStart"/>
      <w:r>
        <w:t>Ashbourne</w:t>
      </w:r>
      <w:proofErr w:type="spellEnd"/>
      <w:r>
        <w:t xml:space="preserve"> to </w:t>
      </w:r>
      <w:proofErr w:type="spellStart"/>
      <w:r>
        <w:t>Carlsruhe</w:t>
      </w:r>
      <w:proofErr w:type="spellEnd"/>
      <w:r>
        <w:t xml:space="preserve">. </w:t>
      </w:r>
      <w:proofErr w:type="spellStart"/>
      <w:r w:rsidRPr="00465ED6">
        <w:rPr>
          <w:highlight w:val="yellow"/>
        </w:rPr>
        <w:t>Yelka</w:t>
      </w:r>
      <w:proofErr w:type="spellEnd"/>
      <w:r w:rsidRPr="00465ED6">
        <w:rPr>
          <w:highlight w:val="yellow"/>
        </w:rPr>
        <w:t xml:space="preserve"> Creek north and </w:t>
      </w:r>
      <w:proofErr w:type="spellStart"/>
      <w:r w:rsidRPr="00465ED6">
        <w:rPr>
          <w:highlight w:val="yellow"/>
        </w:rPr>
        <w:t>Yelka</w:t>
      </w:r>
      <w:proofErr w:type="spellEnd"/>
      <w:r w:rsidRPr="00465ED6">
        <w:rPr>
          <w:highlight w:val="yellow"/>
        </w:rPr>
        <w:t xml:space="preserve"> Creek south running from the Jim </w:t>
      </w:r>
      <w:proofErr w:type="spellStart"/>
      <w:r w:rsidRPr="00465ED6">
        <w:rPr>
          <w:highlight w:val="yellow"/>
        </w:rPr>
        <w:t>Jim</w:t>
      </w:r>
      <w:proofErr w:type="spellEnd"/>
      <w:r w:rsidRPr="00465ED6">
        <w:rPr>
          <w:highlight w:val="yellow"/>
        </w:rPr>
        <w:t xml:space="preserve"> Ranges</w:t>
      </w:r>
      <w:r>
        <w:t xml:space="preserve"> and </w:t>
      </w:r>
      <w:r w:rsidR="00DA4792">
        <w:t xml:space="preserve">Five Mile Creek running from near </w:t>
      </w:r>
      <w:r>
        <w:t xml:space="preserve">Hanging Rock into the </w:t>
      </w:r>
      <w:proofErr w:type="spellStart"/>
      <w:r>
        <w:t>Campaspe</w:t>
      </w:r>
      <w:proofErr w:type="spellEnd"/>
      <w:r>
        <w:t xml:space="preserve"> River provide east-west connections through the project area. </w:t>
      </w:r>
      <w:r w:rsidR="00DA4792">
        <w:t xml:space="preserve">Other smaller streams in the region are </w:t>
      </w:r>
      <w:proofErr w:type="spellStart"/>
      <w:r w:rsidR="00DA4792">
        <w:t>Slaty</w:t>
      </w:r>
      <w:proofErr w:type="spellEnd"/>
      <w:r w:rsidR="00DA4792">
        <w:t xml:space="preserve"> Creek, Smokers Creek, Camel Hump Cree and a small creek from the Jim. </w:t>
      </w:r>
      <w:r w:rsidR="00A97599" w:rsidRPr="001F1AD4">
        <w:rPr>
          <w:highlight w:val="yellow"/>
        </w:rPr>
        <w:t>UPDATE MAP WITH ADDITIONAL CREEKS</w:t>
      </w:r>
      <w:r w:rsidR="00A97599">
        <w:t xml:space="preserve"> </w:t>
      </w:r>
    </w:p>
    <w:p w:rsidR="00792636" w:rsidRDefault="00C31A3F" w:rsidP="00671AE1">
      <w:pPr>
        <w:jc w:val="center"/>
      </w:pPr>
      <w:r>
        <w:rPr>
          <w:noProof/>
          <w:lang w:val="en-AU" w:eastAsia="en-AU"/>
        </w:rPr>
        <w:drawing>
          <wp:inline distT="0" distB="0" distL="0" distR="0">
            <wp:extent cx="4413738" cy="285082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b_Camp_Waterway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3971" cy="2863894"/>
                    </a:xfrm>
                    <a:prstGeom prst="rect">
                      <a:avLst/>
                    </a:prstGeom>
                  </pic:spPr>
                </pic:pic>
              </a:graphicData>
            </a:graphic>
          </wp:inline>
        </w:drawing>
      </w:r>
    </w:p>
    <w:p w:rsidR="001C7A4C" w:rsidRPr="00671AE1" w:rsidRDefault="00C31A3F" w:rsidP="00671AE1">
      <w:pPr>
        <w:pStyle w:val="Heading2"/>
        <w:rPr>
          <w:color w:val="B43412" w:themeColor="accent1" w:themeShade="BF"/>
        </w:rPr>
      </w:pPr>
      <w:r>
        <w:br w:type="page"/>
      </w:r>
      <w:r w:rsidR="000D5253">
        <w:lastRenderedPageBreak/>
        <w:t xml:space="preserve">Patches of vegetation on private and public land </w:t>
      </w:r>
    </w:p>
    <w:p w:rsidR="005A0CF5" w:rsidRDefault="005A0CF5" w:rsidP="00BA7B94">
      <w:r>
        <w:t xml:space="preserve">There is very little public land supporting native vegetation in the project area. See map X. The </w:t>
      </w:r>
      <w:proofErr w:type="spellStart"/>
      <w:r>
        <w:t>Cobaw</w:t>
      </w:r>
      <w:proofErr w:type="spellEnd"/>
      <w:r>
        <w:t xml:space="preserve"> State Forest and Macedon Regional Park are the most significant large blocks of native vegetation surrounding the project area and for which improved connectivity is sought. </w:t>
      </w:r>
      <w:proofErr w:type="spellStart"/>
      <w:r>
        <w:t>Cobaw</w:t>
      </w:r>
      <w:proofErr w:type="spellEnd"/>
      <w:r>
        <w:t xml:space="preserve"> Forest – </w:t>
      </w:r>
      <w:r w:rsidRPr="00F52DF3">
        <w:rPr>
          <w:shd w:val="clear" w:color="auto" w:fill="B43412" w:themeFill="accent1" w:themeFillShade="BF"/>
        </w:rPr>
        <w:t xml:space="preserve">Check public land layer and </w:t>
      </w:r>
      <w:proofErr w:type="spellStart"/>
      <w:r w:rsidRPr="00F52DF3">
        <w:rPr>
          <w:shd w:val="clear" w:color="auto" w:fill="B43412" w:themeFill="accent1" w:themeFillShade="BF"/>
        </w:rPr>
        <w:t>Cobaws</w:t>
      </w:r>
      <w:proofErr w:type="spellEnd"/>
      <w:r>
        <w:rPr>
          <w:shd w:val="clear" w:color="auto" w:fill="B43412" w:themeFill="accent1" w:themeFillShade="BF"/>
        </w:rPr>
        <w:t xml:space="preserve"> State Forest not marked on the layer I have been using. </w:t>
      </w:r>
    </w:p>
    <w:p w:rsidR="005A0CF5" w:rsidRDefault="005A0CF5" w:rsidP="005A0CF5">
      <w:r>
        <w:t xml:space="preserve">Public lands in the project area do however provide small patches of remnants of grassland-communities once widespread in the area – notable of which are the Woodend Grassland reserve near the Buffalo Stadium and 5 Mile Creek in Woodend and the </w:t>
      </w:r>
      <w:proofErr w:type="spellStart"/>
      <w:r>
        <w:t>Carhlsrue</w:t>
      </w:r>
      <w:proofErr w:type="spellEnd"/>
      <w:r>
        <w:t xml:space="preserve"> Cemetery. </w:t>
      </w:r>
    </w:p>
    <w:p w:rsidR="00F52DF3" w:rsidRDefault="00DD0E4E" w:rsidP="00BA7B94">
      <w:r>
        <w:t xml:space="preserve">Patches of remnant vegetation on private land include that of the western most extent of the </w:t>
      </w:r>
      <w:proofErr w:type="spellStart"/>
      <w:r>
        <w:t>Cobaw</w:t>
      </w:r>
      <w:proofErr w:type="spellEnd"/>
      <w:r>
        <w:t xml:space="preserve"> Ranges, The Jim </w:t>
      </w:r>
      <w:proofErr w:type="spellStart"/>
      <w:r>
        <w:t>Jim</w:t>
      </w:r>
      <w:proofErr w:type="spellEnd"/>
      <w:r>
        <w:t xml:space="preserve">, a fragmented ‘patch’ of woodland north of Woodend, foothill forests south of </w:t>
      </w:r>
      <w:r w:rsidRPr="00DD0E4E">
        <w:rPr>
          <w:highlight w:val="yellow"/>
        </w:rPr>
        <w:t xml:space="preserve">Woodend extending to the </w:t>
      </w:r>
      <w:r>
        <w:rPr>
          <w:highlight w:val="yellow"/>
        </w:rPr>
        <w:t>Wombat State Forest</w:t>
      </w:r>
      <w:r w:rsidRPr="00DD0E4E">
        <w:rPr>
          <w:highlight w:val="yellow"/>
        </w:rPr>
        <w:t xml:space="preserve"> [existing boundary to be extended to include this]</w:t>
      </w:r>
      <w:r>
        <w:t xml:space="preserve">. </w:t>
      </w:r>
    </w:p>
    <w:p w:rsidR="001C7A4C" w:rsidRDefault="00C31A3F" w:rsidP="00BA7B94">
      <w:pPr>
        <w:pStyle w:val="Heading2"/>
        <w:rPr>
          <w:lang w:val="en-AU"/>
        </w:rPr>
      </w:pPr>
      <w:r>
        <w:rPr>
          <w:noProof/>
          <w:lang w:val="en-AU" w:eastAsia="en-AU"/>
        </w:rPr>
        <w:drawing>
          <wp:inline distT="0" distB="0" distL="0" distR="0">
            <wp:extent cx="6121726" cy="419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b_Camp_PublicLand.png"/>
                    <pic:cNvPicPr/>
                  </pic:nvPicPr>
                  <pic:blipFill rotWithShape="1">
                    <a:blip r:embed="rId11" cstate="print">
                      <a:extLst>
                        <a:ext uri="{28A0092B-C50C-407E-A947-70E740481C1C}">
                          <a14:useLocalDpi xmlns:a14="http://schemas.microsoft.com/office/drawing/2010/main" val="0"/>
                        </a:ext>
                      </a:extLst>
                    </a:blip>
                    <a:srcRect l="3659" t="10117" r="3049" b="-471"/>
                    <a:stretch/>
                  </pic:blipFill>
                  <pic:spPr bwMode="auto">
                    <a:xfrm>
                      <a:off x="0" y="0"/>
                      <a:ext cx="6122288" cy="4191385"/>
                    </a:xfrm>
                    <a:prstGeom prst="rect">
                      <a:avLst/>
                    </a:prstGeom>
                    <a:ln>
                      <a:noFill/>
                    </a:ln>
                    <a:extLst>
                      <a:ext uri="{53640926-AAD7-44D8-BBD7-CCE9431645EC}">
                        <a14:shadowObscured xmlns:a14="http://schemas.microsoft.com/office/drawing/2010/main"/>
                      </a:ext>
                    </a:extLst>
                  </pic:spPr>
                </pic:pic>
              </a:graphicData>
            </a:graphic>
          </wp:inline>
        </w:drawing>
      </w:r>
    </w:p>
    <w:p w:rsidR="00F56CC8" w:rsidRPr="00F56CC8" w:rsidRDefault="00F56CC8" w:rsidP="00BA7B94">
      <w:pPr>
        <w:rPr>
          <w:lang w:val="en-AU"/>
        </w:rPr>
      </w:pPr>
    </w:p>
    <w:p w:rsidR="00671AE1" w:rsidRDefault="00671AE1">
      <w:pPr>
        <w:rPr>
          <w:rFonts w:asciiTheme="majorHAnsi" w:eastAsiaTheme="majorEastAsia" w:hAnsiTheme="majorHAnsi" w:cstheme="majorBidi"/>
          <w:color w:val="FF8427" w:themeColor="accent4"/>
          <w:sz w:val="32"/>
          <w:szCs w:val="32"/>
          <w:lang w:val="en-AU"/>
        </w:rPr>
      </w:pPr>
      <w:r>
        <w:rPr>
          <w:lang w:val="en-AU"/>
        </w:rPr>
        <w:br w:type="page"/>
      </w:r>
    </w:p>
    <w:p w:rsidR="001E35BB" w:rsidRDefault="001E35BB" w:rsidP="00BA7B94">
      <w:pPr>
        <w:pStyle w:val="Heading2"/>
        <w:rPr>
          <w:lang w:val="en-AU"/>
        </w:rPr>
      </w:pPr>
      <w:r>
        <w:rPr>
          <w:lang w:val="en-AU"/>
        </w:rPr>
        <w:lastRenderedPageBreak/>
        <w:t>Roadsides</w:t>
      </w:r>
    </w:p>
    <w:p w:rsidR="0091526B" w:rsidRDefault="0091526B" w:rsidP="0091526B">
      <w:r>
        <w:t xml:space="preserve">Roadside vegetation was deemed to be a high priority providing existing connectivity (albeit scant) and sometimes the only example of remnant native vegetation in an area. </w:t>
      </w:r>
    </w:p>
    <w:p w:rsidR="00A97599" w:rsidRDefault="00A97599" w:rsidP="00BA7B94">
      <w:r>
        <w:t>Two rai</w:t>
      </w:r>
      <w:r w:rsidR="009B3F2C">
        <w:t xml:space="preserve">lway lines run through the area. </w:t>
      </w:r>
    </w:p>
    <w:p w:rsidR="00A97599" w:rsidRDefault="00A97599" w:rsidP="00F42AFD">
      <w:pPr>
        <w:pStyle w:val="ListParagraph"/>
        <w:numPr>
          <w:ilvl w:val="0"/>
          <w:numId w:val="8"/>
        </w:numPr>
      </w:pPr>
      <w:r>
        <w:t>Bendigo – Melbourne Line (</w:t>
      </w:r>
      <w:proofErr w:type="spellStart"/>
      <w:r>
        <w:t>VicTrack</w:t>
      </w:r>
      <w:proofErr w:type="spellEnd"/>
      <w:r>
        <w:t>)</w:t>
      </w:r>
    </w:p>
    <w:p w:rsidR="00A97599" w:rsidRDefault="00A97599" w:rsidP="00F42AFD">
      <w:pPr>
        <w:pStyle w:val="ListParagraph"/>
        <w:numPr>
          <w:ilvl w:val="0"/>
          <w:numId w:val="8"/>
        </w:numPr>
      </w:pPr>
      <w:r>
        <w:t>Old Daylesford Line  (Bike track?)</w:t>
      </w:r>
    </w:p>
    <w:p w:rsidR="00C06CAE" w:rsidRDefault="00C06CAE" w:rsidP="00BA7B94">
      <w:r>
        <w:t xml:space="preserve">However more work is needed to be done on identifying high value roadside vegetation that have strategic corridor value. </w:t>
      </w:r>
    </w:p>
    <w:p w:rsidR="00C06CAE" w:rsidRDefault="00C06CAE" w:rsidP="00BA7B94">
      <w:r>
        <w:t xml:space="preserve">MRSC is currently developing a Roadside Vegetation Plan and are surveying a selection of roadsides identified as high priority by the 2006 NCCMA Roadside Vegetation Assessment. </w:t>
      </w:r>
      <w:r w:rsidR="0079506D">
        <w:t>Assessment</w:t>
      </w:r>
      <w:r>
        <w:t xml:space="preserve"> should be completed by the end of this year. The council will be seeking local knowledge and </w:t>
      </w:r>
      <w:proofErr w:type="spellStart"/>
      <w:r>
        <w:t>landcare</w:t>
      </w:r>
      <w:proofErr w:type="spellEnd"/>
      <w:r>
        <w:t xml:space="preserve"> groups will be invited to “Focus Groups”. </w:t>
      </w:r>
    </w:p>
    <w:p w:rsidR="00CB05B9" w:rsidRDefault="00162B7C" w:rsidP="00BA7B94">
      <w:pPr>
        <w:pStyle w:val="Heading2"/>
        <w:rPr>
          <w:lang w:val="en-AU"/>
        </w:rPr>
      </w:pPr>
      <w:r>
        <w:rPr>
          <w:lang w:val="en-AU"/>
        </w:rPr>
        <w:t>Significant vegetation types</w:t>
      </w:r>
    </w:p>
    <w:p w:rsidR="00D54C83" w:rsidRPr="00D54C83" w:rsidRDefault="00F56419" w:rsidP="00BA7B94">
      <w:r>
        <w:t xml:space="preserve">Victoria’s Ecological Vegetation Classification system indicates 11 different vegetation types were present at the time of European arrival. </w:t>
      </w:r>
      <w:r w:rsidRPr="00F56419">
        <w:rPr>
          <w:highlight w:val="yellow"/>
        </w:rPr>
        <w:t>Over half</w:t>
      </w:r>
      <w:r>
        <w:t xml:space="preserve"> of the project area was Plains Grassy Woodland then the greater part of the rest of the area was Herb-rich foothill forest </w:t>
      </w:r>
      <w:r w:rsidRPr="00F56419">
        <w:rPr>
          <w:highlight w:val="yellow"/>
          <w:lang w:val="en-AU"/>
        </w:rPr>
        <w:t>(X%</w:t>
      </w:r>
      <w:r>
        <w:rPr>
          <w:lang w:val="en-AU"/>
        </w:rPr>
        <w:t>)</w:t>
      </w:r>
      <w:r>
        <w:t xml:space="preserve">, Grassy Forest </w:t>
      </w:r>
      <w:r w:rsidRPr="00F56419">
        <w:rPr>
          <w:highlight w:val="yellow"/>
        </w:rPr>
        <w:t>(X%),</w:t>
      </w:r>
      <w:r>
        <w:t xml:space="preserve"> and Swampy Riparian Woodland (along the </w:t>
      </w:r>
      <w:proofErr w:type="spellStart"/>
      <w:r>
        <w:t>Campaspe</w:t>
      </w:r>
      <w:proofErr w:type="spellEnd"/>
      <w:r>
        <w:t xml:space="preserve"> River and Five Mile Creek)</w:t>
      </w:r>
      <w:r w:rsidR="00D54C83">
        <w:t>, interspersed with</w:t>
      </w:r>
      <w:r>
        <w:t xml:space="preserve"> Valley Grassy Forest </w:t>
      </w:r>
      <w:r w:rsidRPr="00F56419">
        <w:rPr>
          <w:highlight w:val="yellow"/>
        </w:rPr>
        <w:t>(X%)</w:t>
      </w:r>
      <w:r w:rsidR="00D54C83">
        <w:rPr>
          <w:highlight w:val="yellow"/>
        </w:rPr>
        <w:t xml:space="preserve"> and Scoria</w:t>
      </w:r>
      <w:r w:rsidR="00D54C83">
        <w:t xml:space="preserve"> Cone Woodland near the Jim and Plains Grassy Wetland. </w:t>
      </w:r>
      <w:r w:rsidR="00380741">
        <w:rPr>
          <w:lang w:val="en-AU"/>
        </w:rPr>
        <w:t xml:space="preserve">The project area is highly cleared with only </w:t>
      </w:r>
      <w:r w:rsidR="00291EF4" w:rsidRPr="009B3F2C">
        <w:rPr>
          <w:highlight w:val="yellow"/>
          <w:lang w:val="en-AU"/>
        </w:rPr>
        <w:t>18</w:t>
      </w:r>
      <w:r w:rsidR="00380741" w:rsidRPr="009B3F2C">
        <w:rPr>
          <w:highlight w:val="yellow"/>
          <w:lang w:val="en-AU"/>
        </w:rPr>
        <w:t>% of native</w:t>
      </w:r>
      <w:r w:rsidR="009B3F2C" w:rsidRPr="009B3F2C">
        <w:rPr>
          <w:highlight w:val="yellow"/>
          <w:lang w:val="en-AU"/>
        </w:rPr>
        <w:t xml:space="preserve"> (recalculate with changed boundary</w:t>
      </w:r>
      <w:r w:rsidR="009B3F2C">
        <w:rPr>
          <w:lang w:val="en-AU"/>
        </w:rPr>
        <w:t>)</w:t>
      </w:r>
      <w:r w:rsidR="00380741">
        <w:rPr>
          <w:lang w:val="en-AU"/>
        </w:rPr>
        <w:t xml:space="preserve"> vegetation remaining</w:t>
      </w:r>
      <w:r w:rsidR="00D54C83">
        <w:rPr>
          <w:lang w:val="en-AU"/>
        </w:rPr>
        <w:t xml:space="preserve">. </w:t>
      </w:r>
    </w:p>
    <w:p w:rsidR="004100BD" w:rsidRPr="004100BD" w:rsidRDefault="004100BD" w:rsidP="00BA7B94">
      <w:pPr>
        <w:rPr>
          <w:lang w:val="en-AU"/>
        </w:rPr>
      </w:pPr>
      <w:r>
        <w:rPr>
          <w:lang w:val="en-AU"/>
        </w:rPr>
        <w:t xml:space="preserve">Of the </w:t>
      </w:r>
      <w:r w:rsidR="00291EF4">
        <w:rPr>
          <w:lang w:val="en-AU"/>
        </w:rPr>
        <w:t>11</w:t>
      </w:r>
      <w:r>
        <w:rPr>
          <w:lang w:val="en-AU"/>
        </w:rPr>
        <w:t xml:space="preserve"> Ecological Vegetation Classes </w:t>
      </w:r>
      <w:r w:rsidR="00380741">
        <w:rPr>
          <w:lang w:val="en-AU"/>
        </w:rPr>
        <w:t xml:space="preserve">mapped as being present at the time of European settlement </w:t>
      </w:r>
      <w:r w:rsidR="00291EF4">
        <w:rPr>
          <w:lang w:val="en-AU"/>
        </w:rPr>
        <w:t>7</w:t>
      </w:r>
      <w:r w:rsidR="00380741">
        <w:rPr>
          <w:lang w:val="en-AU"/>
        </w:rPr>
        <w:t xml:space="preserve"> of those classes are considered to be threatened in Victoria. </w:t>
      </w:r>
    </w:p>
    <w:p w:rsidR="004100BD" w:rsidRPr="004100BD" w:rsidRDefault="004100BD" w:rsidP="00BA7B94">
      <w:pPr>
        <w:rPr>
          <w:lang w:val="en-AU"/>
        </w:rPr>
      </w:pPr>
      <w:r w:rsidRPr="004100BD">
        <w:rPr>
          <w:lang w:val="en-AU"/>
        </w:rPr>
        <w:t xml:space="preserve">Endangered </w:t>
      </w:r>
    </w:p>
    <w:p w:rsidR="004100BD" w:rsidRPr="004100BD" w:rsidRDefault="004100BD" w:rsidP="00F42AFD">
      <w:pPr>
        <w:pStyle w:val="ListParagraph"/>
        <w:numPr>
          <w:ilvl w:val="0"/>
          <w:numId w:val="5"/>
        </w:numPr>
        <w:rPr>
          <w:lang w:val="en-AU"/>
        </w:rPr>
      </w:pPr>
      <w:r w:rsidRPr="004100BD">
        <w:rPr>
          <w:lang w:val="en-AU"/>
        </w:rPr>
        <w:t xml:space="preserve">Plains Grassy Woodland </w:t>
      </w:r>
    </w:p>
    <w:p w:rsidR="004100BD" w:rsidRPr="004100BD" w:rsidRDefault="004100BD" w:rsidP="00F42AFD">
      <w:pPr>
        <w:pStyle w:val="ListParagraph"/>
        <w:numPr>
          <w:ilvl w:val="0"/>
          <w:numId w:val="5"/>
        </w:numPr>
        <w:rPr>
          <w:lang w:val="en-AU"/>
        </w:rPr>
      </w:pPr>
      <w:r w:rsidRPr="004100BD">
        <w:rPr>
          <w:lang w:val="en-AU"/>
        </w:rPr>
        <w:t>Swamp Scrub</w:t>
      </w:r>
    </w:p>
    <w:p w:rsidR="004100BD" w:rsidRPr="004100BD" w:rsidRDefault="004100BD" w:rsidP="00F42AFD">
      <w:pPr>
        <w:pStyle w:val="ListParagraph"/>
        <w:numPr>
          <w:ilvl w:val="0"/>
          <w:numId w:val="5"/>
        </w:numPr>
        <w:rPr>
          <w:lang w:val="en-AU"/>
        </w:rPr>
      </w:pPr>
      <w:r w:rsidRPr="004100BD">
        <w:rPr>
          <w:lang w:val="en-AU"/>
        </w:rPr>
        <w:t>Swampy Riparian Woodland</w:t>
      </w:r>
    </w:p>
    <w:p w:rsidR="004100BD" w:rsidRDefault="00291EF4" w:rsidP="00F42AFD">
      <w:pPr>
        <w:pStyle w:val="ListParagraph"/>
        <w:numPr>
          <w:ilvl w:val="0"/>
          <w:numId w:val="5"/>
        </w:numPr>
        <w:rPr>
          <w:lang w:val="en-AU"/>
        </w:rPr>
      </w:pPr>
      <w:r>
        <w:rPr>
          <w:lang w:val="en-AU"/>
        </w:rPr>
        <w:t>Plains Grassy Wetland</w:t>
      </w:r>
    </w:p>
    <w:p w:rsidR="00291EF4" w:rsidRPr="004100BD" w:rsidRDefault="00291EF4" w:rsidP="00F42AFD">
      <w:pPr>
        <w:pStyle w:val="ListParagraph"/>
        <w:numPr>
          <w:ilvl w:val="0"/>
          <w:numId w:val="5"/>
        </w:numPr>
        <w:rPr>
          <w:lang w:val="en-AU"/>
        </w:rPr>
      </w:pPr>
      <w:r>
        <w:rPr>
          <w:lang w:val="en-AU"/>
        </w:rPr>
        <w:t>Scoria Cone Woodland</w:t>
      </w:r>
    </w:p>
    <w:p w:rsidR="004100BD" w:rsidRPr="004100BD" w:rsidRDefault="004100BD" w:rsidP="00BA7B94">
      <w:pPr>
        <w:rPr>
          <w:lang w:val="en-AU"/>
        </w:rPr>
      </w:pPr>
      <w:r w:rsidRPr="004100BD">
        <w:rPr>
          <w:lang w:val="en-AU"/>
        </w:rPr>
        <w:t>Vulnerable</w:t>
      </w:r>
    </w:p>
    <w:p w:rsidR="004100BD" w:rsidRDefault="004100BD" w:rsidP="00F42AFD">
      <w:pPr>
        <w:pStyle w:val="ListParagraph"/>
        <w:numPr>
          <w:ilvl w:val="0"/>
          <w:numId w:val="6"/>
        </w:numPr>
        <w:rPr>
          <w:lang w:val="en-AU"/>
        </w:rPr>
      </w:pPr>
      <w:r w:rsidRPr="004100BD">
        <w:rPr>
          <w:lang w:val="en-AU"/>
        </w:rPr>
        <w:t>Valley Grassy Forest</w:t>
      </w:r>
    </w:p>
    <w:p w:rsidR="00291EF4" w:rsidRPr="004100BD" w:rsidRDefault="00291EF4" w:rsidP="00F42AFD">
      <w:pPr>
        <w:pStyle w:val="ListParagraph"/>
        <w:numPr>
          <w:ilvl w:val="0"/>
          <w:numId w:val="6"/>
        </w:numPr>
        <w:rPr>
          <w:lang w:val="en-AU"/>
        </w:rPr>
      </w:pPr>
      <w:r w:rsidRPr="004100BD">
        <w:rPr>
          <w:lang w:val="en-AU"/>
        </w:rPr>
        <w:t>Grassy Forest</w:t>
      </w:r>
    </w:p>
    <w:p w:rsidR="004100BD" w:rsidRPr="004100BD" w:rsidRDefault="00FA5F97" w:rsidP="00BA7B94">
      <w:pPr>
        <w:rPr>
          <w:lang w:val="en-AU"/>
        </w:rPr>
      </w:pPr>
      <w:r>
        <w:rPr>
          <w:noProof/>
          <w:lang w:val="en-AU" w:eastAsia="en-AU"/>
        </w:rPr>
        <w:drawing>
          <wp:inline distT="0" distB="0" distL="0" distR="0">
            <wp:extent cx="5699051" cy="3681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b_CampEVC_remna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358" cy="3692830"/>
                    </a:xfrm>
                    <a:prstGeom prst="rect">
                      <a:avLst/>
                    </a:prstGeom>
                  </pic:spPr>
                </pic:pic>
              </a:graphicData>
            </a:graphic>
          </wp:inline>
        </w:drawing>
      </w:r>
    </w:p>
    <w:p w:rsidR="00A956B6" w:rsidRDefault="00FA5F97" w:rsidP="00BA7B94">
      <w:pPr>
        <w:rPr>
          <w:lang w:val="en-AU"/>
        </w:rPr>
      </w:pPr>
      <w:r>
        <w:rPr>
          <w:noProof/>
          <w:lang w:val="en-AU" w:eastAsia="en-AU"/>
        </w:rPr>
        <w:drawing>
          <wp:inline distT="0" distB="0" distL="0" distR="0">
            <wp:extent cx="5745120" cy="3710762"/>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bCampEVCs17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473" cy="3721324"/>
                    </a:xfrm>
                    <a:prstGeom prst="rect">
                      <a:avLst/>
                    </a:prstGeom>
                  </pic:spPr>
                </pic:pic>
              </a:graphicData>
            </a:graphic>
          </wp:inline>
        </w:drawing>
      </w:r>
    </w:p>
    <w:p w:rsidR="008D74A6" w:rsidRDefault="008D74A6" w:rsidP="00BA7B94">
      <w:pPr>
        <w:pStyle w:val="Heading1"/>
      </w:pPr>
      <w:r>
        <w:t xml:space="preserve">Status of Assets </w:t>
      </w:r>
    </w:p>
    <w:p w:rsidR="00162B7C" w:rsidRDefault="00162B7C" w:rsidP="00BA7B94">
      <w:pPr>
        <w:pStyle w:val="Heading2"/>
      </w:pPr>
      <w:r>
        <w:t xml:space="preserve">Major waterways </w:t>
      </w:r>
    </w:p>
    <w:p w:rsidR="009A47D4" w:rsidRDefault="009A47D4" w:rsidP="009A47D4">
      <w:r>
        <w:t xml:space="preserve">The team ranked the overall condition of the riparian vegetation rivers and creeks in the area from 0 to 3. The process provided a rough estimate only and could be refined (probably by reach) using Index of Stream condition data or on-ground assessments.   </w:t>
      </w:r>
    </w:p>
    <w:p w:rsidR="009A47D4" w:rsidRDefault="009A47D4" w:rsidP="009A47D4">
      <w:r>
        <w:t>It indicated that all waterways are in relatively poor condition however within a waterway certain reaches were in better condition than other reaches.</w:t>
      </w:r>
    </w:p>
    <w:tbl>
      <w:tblPr>
        <w:tblStyle w:val="TableGrid"/>
        <w:tblW w:w="9010" w:type="dxa"/>
        <w:tblLook w:val="04A0" w:firstRow="1" w:lastRow="0" w:firstColumn="1" w:lastColumn="0" w:noHBand="0" w:noVBand="1"/>
      </w:tblPr>
      <w:tblGrid>
        <w:gridCol w:w="2029"/>
        <w:gridCol w:w="1028"/>
        <w:gridCol w:w="1377"/>
        <w:gridCol w:w="1570"/>
        <w:gridCol w:w="1617"/>
        <w:gridCol w:w="1389"/>
      </w:tblGrid>
      <w:tr w:rsidR="00D96058" w:rsidRPr="001C7A4C" w:rsidTr="00671AE1">
        <w:tc>
          <w:tcPr>
            <w:tcW w:w="2122" w:type="dxa"/>
          </w:tcPr>
          <w:p w:rsidR="00D96058" w:rsidRPr="00671AE1" w:rsidRDefault="00D96058" w:rsidP="00BA7B94">
            <w:pPr>
              <w:rPr>
                <w:sz w:val="18"/>
                <w:lang w:val="en-AU"/>
              </w:rPr>
            </w:pPr>
          </w:p>
        </w:tc>
        <w:tc>
          <w:tcPr>
            <w:tcW w:w="792" w:type="dxa"/>
          </w:tcPr>
          <w:p w:rsidR="00D96058" w:rsidRPr="00671AE1" w:rsidRDefault="00D96058" w:rsidP="009B3F2C">
            <w:pPr>
              <w:pStyle w:val="ListParagraph"/>
              <w:ind w:left="0"/>
              <w:rPr>
                <w:sz w:val="18"/>
                <w:lang w:val="en-AU"/>
              </w:rPr>
            </w:pPr>
            <w:r w:rsidRPr="00671AE1">
              <w:rPr>
                <w:sz w:val="18"/>
                <w:lang w:val="en-AU"/>
              </w:rPr>
              <w:t>Status (rough estimate – 3 Good, 1 Poor</w:t>
            </w:r>
          </w:p>
        </w:tc>
        <w:tc>
          <w:tcPr>
            <w:tcW w:w="1409" w:type="dxa"/>
          </w:tcPr>
          <w:p w:rsidR="00D96058" w:rsidRPr="00671AE1" w:rsidRDefault="00D96058" w:rsidP="009B3F2C">
            <w:pPr>
              <w:pStyle w:val="ListParagraph"/>
              <w:ind w:left="0"/>
              <w:rPr>
                <w:color w:val="A6A6A6" w:themeColor="background1" w:themeShade="A6"/>
                <w:sz w:val="18"/>
                <w:lang w:val="en-AU"/>
              </w:rPr>
            </w:pPr>
            <w:r w:rsidRPr="00671AE1">
              <w:rPr>
                <w:color w:val="A6A6A6" w:themeColor="background1" w:themeShade="A6"/>
                <w:sz w:val="18"/>
                <w:lang w:val="en-AU"/>
              </w:rPr>
              <w:t>Riparian vegetation extent</w:t>
            </w:r>
          </w:p>
        </w:tc>
        <w:tc>
          <w:tcPr>
            <w:tcW w:w="1617" w:type="dxa"/>
          </w:tcPr>
          <w:p w:rsidR="00D96058" w:rsidRPr="00671AE1" w:rsidRDefault="00D96058" w:rsidP="009B3F2C">
            <w:pPr>
              <w:pStyle w:val="ListParagraph"/>
              <w:ind w:left="0"/>
              <w:rPr>
                <w:color w:val="A6A6A6" w:themeColor="background1" w:themeShade="A6"/>
                <w:sz w:val="18"/>
                <w:lang w:val="en-AU"/>
              </w:rPr>
            </w:pPr>
            <w:r w:rsidRPr="00671AE1">
              <w:rPr>
                <w:color w:val="A6A6A6" w:themeColor="background1" w:themeShade="A6"/>
                <w:sz w:val="18"/>
                <w:lang w:val="en-AU"/>
              </w:rPr>
              <w:t>Vegetation width (ISC)</w:t>
            </w:r>
          </w:p>
        </w:tc>
        <w:tc>
          <w:tcPr>
            <w:tcW w:w="1643" w:type="dxa"/>
          </w:tcPr>
          <w:p w:rsidR="00D96058" w:rsidRPr="00671AE1" w:rsidRDefault="00D96058" w:rsidP="009B3F2C">
            <w:pPr>
              <w:pStyle w:val="ListParagraph"/>
              <w:ind w:left="0"/>
              <w:rPr>
                <w:color w:val="A6A6A6" w:themeColor="background1" w:themeShade="A6"/>
                <w:sz w:val="18"/>
                <w:lang w:val="en-AU"/>
              </w:rPr>
            </w:pPr>
            <w:r w:rsidRPr="00671AE1">
              <w:rPr>
                <w:color w:val="A6A6A6" w:themeColor="background1" w:themeShade="A6"/>
                <w:sz w:val="18"/>
                <w:lang w:val="en-AU"/>
              </w:rPr>
              <w:t>Riparian Fragmentation (ISC)</w:t>
            </w:r>
          </w:p>
        </w:tc>
        <w:tc>
          <w:tcPr>
            <w:tcW w:w="1427" w:type="dxa"/>
          </w:tcPr>
          <w:p w:rsidR="00D96058" w:rsidRPr="00671AE1" w:rsidRDefault="00D96058" w:rsidP="009B3F2C">
            <w:pPr>
              <w:pStyle w:val="ListParagraph"/>
              <w:ind w:left="0"/>
              <w:rPr>
                <w:color w:val="A6A6A6" w:themeColor="background1" w:themeShade="A6"/>
                <w:sz w:val="18"/>
                <w:lang w:val="en-AU"/>
              </w:rPr>
            </w:pPr>
            <w:r w:rsidRPr="00671AE1">
              <w:rPr>
                <w:color w:val="A6A6A6" w:themeColor="background1" w:themeShade="A6"/>
                <w:sz w:val="18"/>
                <w:lang w:val="en-AU"/>
              </w:rPr>
              <w:t>Deep pools (number remaining wet in dry periods)</w:t>
            </w:r>
          </w:p>
        </w:tc>
      </w:tr>
      <w:tr w:rsidR="009B3F2C" w:rsidTr="00671AE1">
        <w:tc>
          <w:tcPr>
            <w:tcW w:w="2122" w:type="dxa"/>
          </w:tcPr>
          <w:p w:rsidR="009B3F2C" w:rsidRPr="00671AE1" w:rsidRDefault="009B3F2C" w:rsidP="00BA7B94">
            <w:pPr>
              <w:rPr>
                <w:sz w:val="18"/>
                <w:lang w:val="en-AU"/>
              </w:rPr>
            </w:pPr>
            <w:r w:rsidRPr="00671AE1">
              <w:rPr>
                <w:sz w:val="18"/>
                <w:lang w:val="en-AU"/>
              </w:rPr>
              <w:t xml:space="preserve">Campaspe River </w:t>
            </w:r>
          </w:p>
          <w:p w:rsidR="009B3F2C" w:rsidRPr="00671AE1" w:rsidRDefault="009B3F2C" w:rsidP="00BA7B94">
            <w:pPr>
              <w:rPr>
                <w:sz w:val="18"/>
                <w:lang w:val="en-AU"/>
              </w:rPr>
            </w:pPr>
            <w:r w:rsidRPr="00671AE1">
              <w:rPr>
                <w:sz w:val="18"/>
                <w:lang w:val="en-AU"/>
              </w:rPr>
              <w:t>Lower</w:t>
            </w:r>
          </w:p>
          <w:p w:rsidR="009B3F2C" w:rsidRPr="00671AE1" w:rsidRDefault="009B3F2C" w:rsidP="00BA7B94">
            <w:pPr>
              <w:rPr>
                <w:sz w:val="18"/>
                <w:lang w:val="en-AU"/>
              </w:rPr>
            </w:pPr>
            <w:r w:rsidRPr="00671AE1">
              <w:rPr>
                <w:sz w:val="18"/>
                <w:lang w:val="en-AU"/>
              </w:rPr>
              <w:t>Upper</w:t>
            </w:r>
          </w:p>
        </w:tc>
        <w:tc>
          <w:tcPr>
            <w:tcW w:w="792" w:type="dxa"/>
          </w:tcPr>
          <w:p w:rsidR="009B3F2C" w:rsidRPr="00671AE1" w:rsidRDefault="009B3F2C" w:rsidP="00BA7B94">
            <w:pPr>
              <w:pStyle w:val="ListParagraph"/>
              <w:rPr>
                <w:sz w:val="18"/>
                <w:lang w:val="en-AU"/>
              </w:rPr>
            </w:pPr>
          </w:p>
          <w:p w:rsidR="009B3F2C" w:rsidRPr="00671AE1" w:rsidRDefault="009B3F2C" w:rsidP="00BA7B94">
            <w:pPr>
              <w:pStyle w:val="ListParagraph"/>
              <w:rPr>
                <w:sz w:val="18"/>
                <w:lang w:val="en-AU"/>
              </w:rPr>
            </w:pPr>
            <w:r w:rsidRPr="00671AE1">
              <w:rPr>
                <w:sz w:val="18"/>
                <w:lang w:val="en-AU"/>
              </w:rPr>
              <w:t>1</w:t>
            </w:r>
          </w:p>
          <w:p w:rsidR="009B3F2C" w:rsidRPr="00671AE1" w:rsidRDefault="009B3F2C" w:rsidP="00BA7B94">
            <w:pPr>
              <w:pStyle w:val="ListParagraph"/>
              <w:rPr>
                <w:sz w:val="18"/>
                <w:lang w:val="en-AU"/>
              </w:rPr>
            </w:pPr>
            <w:r w:rsidRPr="00671AE1">
              <w:rPr>
                <w:sz w:val="18"/>
                <w:lang w:val="en-AU"/>
              </w:rPr>
              <w:t>2</w:t>
            </w:r>
          </w:p>
        </w:tc>
        <w:tc>
          <w:tcPr>
            <w:tcW w:w="6096" w:type="dxa"/>
            <w:gridSpan w:val="4"/>
            <w:shd w:val="clear" w:color="auto" w:fill="D9D9D9" w:themeFill="background1" w:themeFillShade="D9"/>
          </w:tcPr>
          <w:p w:rsidR="009B3F2C" w:rsidRPr="00671AE1" w:rsidRDefault="009B3F2C" w:rsidP="009B3F2C">
            <w:pPr>
              <w:pStyle w:val="ListParagraph"/>
              <w:ind w:left="372"/>
              <w:rPr>
                <w:i/>
                <w:sz w:val="18"/>
                <w:lang w:val="en-AU"/>
              </w:rPr>
            </w:pPr>
            <w:r w:rsidRPr="00671AE1">
              <w:rPr>
                <w:i/>
                <w:color w:val="FFFFFF" w:themeColor="background1"/>
                <w:sz w:val="18"/>
                <w:lang w:val="en-AU"/>
              </w:rPr>
              <w:t xml:space="preserve">Information available – Index of Stream Condition – NCCMA to help? </w:t>
            </w:r>
          </w:p>
        </w:tc>
      </w:tr>
      <w:tr w:rsidR="00D96058" w:rsidTr="00671AE1">
        <w:tc>
          <w:tcPr>
            <w:tcW w:w="2122" w:type="dxa"/>
          </w:tcPr>
          <w:p w:rsidR="00D96058" w:rsidRPr="00671AE1" w:rsidRDefault="00291EF4" w:rsidP="00BA7B94">
            <w:pPr>
              <w:rPr>
                <w:sz w:val="18"/>
                <w:lang w:val="en-AU"/>
              </w:rPr>
            </w:pPr>
            <w:r w:rsidRPr="00671AE1">
              <w:rPr>
                <w:sz w:val="18"/>
                <w:lang w:val="en-AU"/>
              </w:rPr>
              <w:t>Five Mile Creek</w:t>
            </w:r>
          </w:p>
        </w:tc>
        <w:tc>
          <w:tcPr>
            <w:tcW w:w="792" w:type="dxa"/>
          </w:tcPr>
          <w:p w:rsidR="00D96058"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D96058" w:rsidRPr="00671AE1" w:rsidRDefault="00D96058" w:rsidP="00BA7B94">
            <w:pPr>
              <w:pStyle w:val="ListParagraph"/>
              <w:rPr>
                <w:sz w:val="18"/>
                <w:lang w:val="en-AU"/>
              </w:rPr>
            </w:pPr>
          </w:p>
        </w:tc>
        <w:tc>
          <w:tcPr>
            <w:tcW w:w="1617" w:type="dxa"/>
            <w:shd w:val="clear" w:color="auto" w:fill="D9D9D9" w:themeFill="background1" w:themeFillShade="D9"/>
          </w:tcPr>
          <w:p w:rsidR="00D96058" w:rsidRPr="00671AE1" w:rsidRDefault="00D96058" w:rsidP="00BA7B94">
            <w:pPr>
              <w:pStyle w:val="ListParagraph"/>
              <w:rPr>
                <w:sz w:val="18"/>
                <w:lang w:val="en-AU"/>
              </w:rPr>
            </w:pPr>
          </w:p>
        </w:tc>
        <w:tc>
          <w:tcPr>
            <w:tcW w:w="1643" w:type="dxa"/>
            <w:shd w:val="clear" w:color="auto" w:fill="D9D9D9" w:themeFill="background1" w:themeFillShade="D9"/>
          </w:tcPr>
          <w:p w:rsidR="00D96058" w:rsidRPr="00671AE1" w:rsidRDefault="00D96058" w:rsidP="00BA7B94">
            <w:pPr>
              <w:pStyle w:val="ListParagraph"/>
              <w:rPr>
                <w:sz w:val="18"/>
                <w:lang w:val="en-AU"/>
              </w:rPr>
            </w:pPr>
          </w:p>
        </w:tc>
        <w:tc>
          <w:tcPr>
            <w:tcW w:w="1427" w:type="dxa"/>
            <w:shd w:val="clear" w:color="auto" w:fill="D9D9D9" w:themeFill="background1" w:themeFillShade="D9"/>
          </w:tcPr>
          <w:p w:rsidR="00D96058" w:rsidRPr="00671AE1" w:rsidRDefault="00D96058" w:rsidP="00BA7B94">
            <w:pPr>
              <w:pStyle w:val="ListParagraph"/>
              <w:rPr>
                <w:sz w:val="18"/>
                <w:lang w:val="en-AU"/>
              </w:rPr>
            </w:pPr>
          </w:p>
        </w:tc>
      </w:tr>
      <w:tr w:rsidR="00D96058" w:rsidTr="00671AE1">
        <w:tc>
          <w:tcPr>
            <w:tcW w:w="2122" w:type="dxa"/>
          </w:tcPr>
          <w:p w:rsidR="00D96058" w:rsidRPr="00671AE1" w:rsidRDefault="00291EF4" w:rsidP="00BA7B94">
            <w:pPr>
              <w:rPr>
                <w:sz w:val="18"/>
                <w:lang w:val="en-AU"/>
              </w:rPr>
            </w:pPr>
            <w:r w:rsidRPr="00671AE1">
              <w:rPr>
                <w:sz w:val="18"/>
                <w:lang w:val="en-AU"/>
              </w:rPr>
              <w:t>Slaty Creek</w:t>
            </w:r>
          </w:p>
        </w:tc>
        <w:tc>
          <w:tcPr>
            <w:tcW w:w="792" w:type="dxa"/>
          </w:tcPr>
          <w:p w:rsidR="00D96058" w:rsidRPr="00671AE1" w:rsidRDefault="00F52DF3" w:rsidP="00BA7B94">
            <w:pPr>
              <w:pStyle w:val="ListParagraph"/>
              <w:rPr>
                <w:sz w:val="18"/>
                <w:lang w:val="en-AU"/>
              </w:rPr>
            </w:pPr>
            <w:r w:rsidRPr="00671AE1">
              <w:rPr>
                <w:sz w:val="18"/>
                <w:lang w:val="en-AU"/>
              </w:rPr>
              <w:t>2</w:t>
            </w:r>
          </w:p>
        </w:tc>
        <w:tc>
          <w:tcPr>
            <w:tcW w:w="1409" w:type="dxa"/>
            <w:shd w:val="clear" w:color="auto" w:fill="D9D9D9" w:themeFill="background1" w:themeFillShade="D9"/>
          </w:tcPr>
          <w:p w:rsidR="00D96058" w:rsidRPr="00671AE1" w:rsidRDefault="00D96058" w:rsidP="00BA7B94">
            <w:pPr>
              <w:pStyle w:val="ListParagraph"/>
              <w:rPr>
                <w:sz w:val="18"/>
                <w:lang w:val="en-AU"/>
              </w:rPr>
            </w:pPr>
          </w:p>
        </w:tc>
        <w:tc>
          <w:tcPr>
            <w:tcW w:w="1617" w:type="dxa"/>
            <w:shd w:val="clear" w:color="auto" w:fill="D9D9D9" w:themeFill="background1" w:themeFillShade="D9"/>
          </w:tcPr>
          <w:p w:rsidR="00D96058" w:rsidRPr="00671AE1" w:rsidRDefault="00D96058" w:rsidP="00BA7B94">
            <w:pPr>
              <w:pStyle w:val="ListParagraph"/>
              <w:rPr>
                <w:sz w:val="18"/>
                <w:lang w:val="en-AU"/>
              </w:rPr>
            </w:pPr>
          </w:p>
        </w:tc>
        <w:tc>
          <w:tcPr>
            <w:tcW w:w="1643" w:type="dxa"/>
            <w:shd w:val="clear" w:color="auto" w:fill="D9D9D9" w:themeFill="background1" w:themeFillShade="D9"/>
          </w:tcPr>
          <w:p w:rsidR="00D96058" w:rsidRPr="00671AE1" w:rsidRDefault="00D96058" w:rsidP="00BA7B94">
            <w:pPr>
              <w:pStyle w:val="ListParagraph"/>
              <w:rPr>
                <w:sz w:val="18"/>
                <w:lang w:val="en-AU"/>
              </w:rPr>
            </w:pPr>
          </w:p>
        </w:tc>
        <w:tc>
          <w:tcPr>
            <w:tcW w:w="1427" w:type="dxa"/>
            <w:shd w:val="clear" w:color="auto" w:fill="D9D9D9" w:themeFill="background1" w:themeFillShade="D9"/>
          </w:tcPr>
          <w:p w:rsidR="00D96058" w:rsidRPr="00671AE1" w:rsidRDefault="00D96058" w:rsidP="00BA7B94">
            <w:pPr>
              <w:pStyle w:val="ListParagraph"/>
              <w:rPr>
                <w:sz w:val="18"/>
                <w:lang w:val="en-AU"/>
              </w:rPr>
            </w:pPr>
          </w:p>
        </w:tc>
      </w:tr>
      <w:tr w:rsidR="00D96058" w:rsidTr="00671AE1">
        <w:tc>
          <w:tcPr>
            <w:tcW w:w="2122" w:type="dxa"/>
          </w:tcPr>
          <w:p w:rsidR="00D96058" w:rsidRPr="00671AE1" w:rsidRDefault="00291EF4" w:rsidP="00BA7B94">
            <w:pPr>
              <w:rPr>
                <w:sz w:val="18"/>
                <w:lang w:val="en-AU"/>
              </w:rPr>
            </w:pPr>
            <w:r w:rsidRPr="00671AE1">
              <w:rPr>
                <w:sz w:val="18"/>
                <w:lang w:val="en-AU"/>
              </w:rPr>
              <w:t>Smokers Creek</w:t>
            </w:r>
          </w:p>
        </w:tc>
        <w:tc>
          <w:tcPr>
            <w:tcW w:w="792" w:type="dxa"/>
          </w:tcPr>
          <w:p w:rsidR="00D96058"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D96058" w:rsidRPr="00671AE1" w:rsidRDefault="00D96058" w:rsidP="00BA7B94">
            <w:pPr>
              <w:pStyle w:val="ListParagraph"/>
              <w:rPr>
                <w:sz w:val="18"/>
                <w:lang w:val="en-AU"/>
              </w:rPr>
            </w:pPr>
          </w:p>
        </w:tc>
        <w:tc>
          <w:tcPr>
            <w:tcW w:w="1617" w:type="dxa"/>
            <w:shd w:val="clear" w:color="auto" w:fill="D9D9D9" w:themeFill="background1" w:themeFillShade="D9"/>
          </w:tcPr>
          <w:p w:rsidR="00D96058" w:rsidRPr="00671AE1" w:rsidRDefault="00D96058" w:rsidP="00BA7B94">
            <w:pPr>
              <w:pStyle w:val="ListParagraph"/>
              <w:rPr>
                <w:sz w:val="18"/>
                <w:lang w:val="en-AU"/>
              </w:rPr>
            </w:pPr>
          </w:p>
        </w:tc>
        <w:tc>
          <w:tcPr>
            <w:tcW w:w="1643" w:type="dxa"/>
            <w:shd w:val="clear" w:color="auto" w:fill="D9D9D9" w:themeFill="background1" w:themeFillShade="D9"/>
          </w:tcPr>
          <w:p w:rsidR="00D96058" w:rsidRPr="00671AE1" w:rsidRDefault="00D96058" w:rsidP="00BA7B94">
            <w:pPr>
              <w:pStyle w:val="ListParagraph"/>
              <w:rPr>
                <w:sz w:val="18"/>
                <w:lang w:val="en-AU"/>
              </w:rPr>
            </w:pPr>
          </w:p>
        </w:tc>
        <w:tc>
          <w:tcPr>
            <w:tcW w:w="1427" w:type="dxa"/>
            <w:shd w:val="clear" w:color="auto" w:fill="D9D9D9" w:themeFill="background1" w:themeFillShade="D9"/>
          </w:tcPr>
          <w:p w:rsidR="00D96058" w:rsidRPr="00671AE1" w:rsidRDefault="00D96058" w:rsidP="00BA7B94">
            <w:pPr>
              <w:pStyle w:val="ListParagraph"/>
              <w:rPr>
                <w:sz w:val="18"/>
                <w:lang w:val="en-AU"/>
              </w:rPr>
            </w:pPr>
          </w:p>
        </w:tc>
      </w:tr>
      <w:tr w:rsidR="00D96058" w:rsidTr="00671AE1">
        <w:tc>
          <w:tcPr>
            <w:tcW w:w="2122" w:type="dxa"/>
          </w:tcPr>
          <w:p w:rsidR="00D96058" w:rsidRPr="00671AE1" w:rsidRDefault="00291EF4" w:rsidP="00BA7B94">
            <w:pPr>
              <w:rPr>
                <w:sz w:val="18"/>
                <w:lang w:val="en-AU"/>
              </w:rPr>
            </w:pPr>
            <w:proofErr w:type="spellStart"/>
            <w:r w:rsidRPr="00671AE1">
              <w:rPr>
                <w:sz w:val="18"/>
                <w:lang w:val="en-AU"/>
              </w:rPr>
              <w:t>Yelka</w:t>
            </w:r>
            <w:proofErr w:type="spellEnd"/>
            <w:r w:rsidRPr="00671AE1">
              <w:rPr>
                <w:sz w:val="18"/>
                <w:lang w:val="en-AU"/>
              </w:rPr>
              <w:t xml:space="preserve"> </w:t>
            </w:r>
            <w:proofErr w:type="spellStart"/>
            <w:r w:rsidRPr="00671AE1">
              <w:rPr>
                <w:sz w:val="18"/>
                <w:lang w:val="en-AU"/>
              </w:rPr>
              <w:t>Ck</w:t>
            </w:r>
            <w:proofErr w:type="spellEnd"/>
            <w:r w:rsidR="00A97599" w:rsidRPr="00671AE1">
              <w:rPr>
                <w:sz w:val="18"/>
                <w:lang w:val="en-AU"/>
              </w:rPr>
              <w:t xml:space="preserve"> North</w:t>
            </w:r>
          </w:p>
          <w:p w:rsidR="00F52DF3" w:rsidRPr="00671AE1" w:rsidRDefault="00F52DF3" w:rsidP="00BA7B94">
            <w:pPr>
              <w:rPr>
                <w:sz w:val="18"/>
                <w:lang w:val="en-AU"/>
              </w:rPr>
            </w:pPr>
            <w:r w:rsidRPr="00671AE1">
              <w:rPr>
                <w:sz w:val="18"/>
                <w:lang w:val="en-AU"/>
              </w:rPr>
              <w:t xml:space="preserve">Upper (to Boundary Rd) </w:t>
            </w:r>
          </w:p>
          <w:p w:rsidR="00F52DF3" w:rsidRPr="00671AE1" w:rsidRDefault="00F52DF3" w:rsidP="00BA7B94">
            <w:pPr>
              <w:rPr>
                <w:sz w:val="18"/>
                <w:lang w:val="en-AU"/>
              </w:rPr>
            </w:pPr>
            <w:r w:rsidRPr="00671AE1">
              <w:rPr>
                <w:sz w:val="18"/>
                <w:lang w:val="en-AU"/>
              </w:rPr>
              <w:t>Lower</w:t>
            </w:r>
          </w:p>
        </w:tc>
        <w:tc>
          <w:tcPr>
            <w:tcW w:w="792" w:type="dxa"/>
          </w:tcPr>
          <w:p w:rsidR="00D96058" w:rsidRPr="00671AE1" w:rsidRDefault="00D96058" w:rsidP="00BA7B94">
            <w:pPr>
              <w:pStyle w:val="ListParagraph"/>
              <w:rPr>
                <w:sz w:val="18"/>
                <w:lang w:val="en-AU"/>
              </w:rPr>
            </w:pPr>
          </w:p>
          <w:p w:rsidR="00F52DF3" w:rsidRPr="00671AE1" w:rsidRDefault="00F52DF3" w:rsidP="00BA7B94">
            <w:pPr>
              <w:pStyle w:val="ListParagraph"/>
              <w:rPr>
                <w:sz w:val="18"/>
                <w:lang w:val="en-AU"/>
              </w:rPr>
            </w:pPr>
            <w:r w:rsidRPr="00671AE1">
              <w:rPr>
                <w:sz w:val="18"/>
                <w:lang w:val="en-AU"/>
              </w:rPr>
              <w:t>2</w:t>
            </w:r>
          </w:p>
          <w:p w:rsidR="00F52DF3"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D96058" w:rsidRPr="00671AE1" w:rsidRDefault="00D96058" w:rsidP="00BA7B94">
            <w:pPr>
              <w:pStyle w:val="ListParagraph"/>
              <w:rPr>
                <w:sz w:val="18"/>
                <w:lang w:val="en-AU"/>
              </w:rPr>
            </w:pPr>
          </w:p>
        </w:tc>
        <w:tc>
          <w:tcPr>
            <w:tcW w:w="1617" w:type="dxa"/>
            <w:shd w:val="clear" w:color="auto" w:fill="D9D9D9" w:themeFill="background1" w:themeFillShade="D9"/>
          </w:tcPr>
          <w:p w:rsidR="00D96058" w:rsidRPr="00671AE1" w:rsidRDefault="00D96058" w:rsidP="00BA7B94">
            <w:pPr>
              <w:pStyle w:val="ListParagraph"/>
              <w:rPr>
                <w:sz w:val="18"/>
                <w:lang w:val="en-AU"/>
              </w:rPr>
            </w:pPr>
          </w:p>
        </w:tc>
        <w:tc>
          <w:tcPr>
            <w:tcW w:w="1643" w:type="dxa"/>
            <w:shd w:val="clear" w:color="auto" w:fill="D9D9D9" w:themeFill="background1" w:themeFillShade="D9"/>
          </w:tcPr>
          <w:p w:rsidR="00D96058" w:rsidRPr="00671AE1" w:rsidRDefault="00D96058" w:rsidP="00BA7B94">
            <w:pPr>
              <w:pStyle w:val="ListParagraph"/>
              <w:rPr>
                <w:sz w:val="18"/>
                <w:lang w:val="en-AU"/>
              </w:rPr>
            </w:pPr>
          </w:p>
        </w:tc>
        <w:tc>
          <w:tcPr>
            <w:tcW w:w="1427" w:type="dxa"/>
            <w:shd w:val="clear" w:color="auto" w:fill="D9D9D9" w:themeFill="background1" w:themeFillShade="D9"/>
          </w:tcPr>
          <w:p w:rsidR="00D96058" w:rsidRPr="00671AE1" w:rsidRDefault="00D96058" w:rsidP="00BA7B94">
            <w:pPr>
              <w:pStyle w:val="ListParagraph"/>
              <w:rPr>
                <w:sz w:val="18"/>
                <w:lang w:val="en-AU"/>
              </w:rPr>
            </w:pPr>
          </w:p>
        </w:tc>
      </w:tr>
      <w:tr w:rsidR="00D96058" w:rsidTr="00671AE1">
        <w:tc>
          <w:tcPr>
            <w:tcW w:w="2122" w:type="dxa"/>
          </w:tcPr>
          <w:p w:rsidR="00D96058" w:rsidRPr="00671AE1" w:rsidRDefault="00A97599" w:rsidP="00BA7B94">
            <w:pPr>
              <w:rPr>
                <w:sz w:val="18"/>
                <w:lang w:val="en-AU"/>
              </w:rPr>
            </w:pPr>
            <w:proofErr w:type="spellStart"/>
            <w:r w:rsidRPr="00671AE1">
              <w:rPr>
                <w:sz w:val="18"/>
                <w:lang w:val="en-AU"/>
              </w:rPr>
              <w:t>Yelka</w:t>
            </w:r>
            <w:proofErr w:type="spellEnd"/>
            <w:r w:rsidRPr="00671AE1">
              <w:rPr>
                <w:sz w:val="18"/>
                <w:lang w:val="en-AU"/>
              </w:rPr>
              <w:t xml:space="preserve"> </w:t>
            </w:r>
            <w:proofErr w:type="spellStart"/>
            <w:r w:rsidRPr="00671AE1">
              <w:rPr>
                <w:sz w:val="18"/>
                <w:lang w:val="en-AU"/>
              </w:rPr>
              <w:t>Ck</w:t>
            </w:r>
            <w:proofErr w:type="spellEnd"/>
            <w:r w:rsidRPr="00671AE1">
              <w:rPr>
                <w:sz w:val="18"/>
                <w:lang w:val="en-AU"/>
              </w:rPr>
              <w:t xml:space="preserve"> South</w:t>
            </w:r>
          </w:p>
        </w:tc>
        <w:tc>
          <w:tcPr>
            <w:tcW w:w="792" w:type="dxa"/>
          </w:tcPr>
          <w:p w:rsidR="00D96058"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D96058" w:rsidRPr="00671AE1" w:rsidRDefault="00D96058" w:rsidP="00BA7B94">
            <w:pPr>
              <w:pStyle w:val="ListParagraph"/>
              <w:rPr>
                <w:sz w:val="18"/>
                <w:lang w:val="en-AU"/>
              </w:rPr>
            </w:pPr>
          </w:p>
        </w:tc>
        <w:tc>
          <w:tcPr>
            <w:tcW w:w="1617" w:type="dxa"/>
            <w:shd w:val="clear" w:color="auto" w:fill="D9D9D9" w:themeFill="background1" w:themeFillShade="D9"/>
          </w:tcPr>
          <w:p w:rsidR="00D96058" w:rsidRPr="00671AE1" w:rsidRDefault="00D96058" w:rsidP="00BA7B94">
            <w:pPr>
              <w:pStyle w:val="ListParagraph"/>
              <w:rPr>
                <w:sz w:val="18"/>
                <w:lang w:val="en-AU"/>
              </w:rPr>
            </w:pPr>
          </w:p>
        </w:tc>
        <w:tc>
          <w:tcPr>
            <w:tcW w:w="1643" w:type="dxa"/>
            <w:shd w:val="clear" w:color="auto" w:fill="D9D9D9" w:themeFill="background1" w:themeFillShade="D9"/>
          </w:tcPr>
          <w:p w:rsidR="00D96058" w:rsidRPr="00671AE1" w:rsidRDefault="00D96058" w:rsidP="00BA7B94">
            <w:pPr>
              <w:pStyle w:val="ListParagraph"/>
              <w:rPr>
                <w:sz w:val="18"/>
                <w:lang w:val="en-AU"/>
              </w:rPr>
            </w:pPr>
          </w:p>
        </w:tc>
        <w:tc>
          <w:tcPr>
            <w:tcW w:w="1427" w:type="dxa"/>
            <w:shd w:val="clear" w:color="auto" w:fill="D9D9D9" w:themeFill="background1" w:themeFillShade="D9"/>
          </w:tcPr>
          <w:p w:rsidR="00D96058" w:rsidRPr="00671AE1" w:rsidRDefault="00D96058" w:rsidP="00BA7B94">
            <w:pPr>
              <w:pStyle w:val="ListParagraph"/>
              <w:rPr>
                <w:sz w:val="18"/>
                <w:lang w:val="en-AU"/>
              </w:rPr>
            </w:pPr>
          </w:p>
        </w:tc>
      </w:tr>
      <w:tr w:rsidR="00A97599" w:rsidTr="00671AE1">
        <w:tc>
          <w:tcPr>
            <w:tcW w:w="2122" w:type="dxa"/>
          </w:tcPr>
          <w:p w:rsidR="00A97599" w:rsidRPr="00671AE1" w:rsidRDefault="00F52DF3" w:rsidP="00BA7B94">
            <w:pPr>
              <w:rPr>
                <w:sz w:val="18"/>
                <w:lang w:val="en-AU"/>
              </w:rPr>
            </w:pPr>
            <w:r w:rsidRPr="00671AE1">
              <w:rPr>
                <w:sz w:val="18"/>
                <w:lang w:val="en-AU"/>
              </w:rPr>
              <w:t>Camels Hump Creek</w:t>
            </w:r>
          </w:p>
          <w:p w:rsidR="00F52DF3" w:rsidRPr="00671AE1" w:rsidRDefault="00F52DF3" w:rsidP="00BA7B94">
            <w:pPr>
              <w:rPr>
                <w:sz w:val="18"/>
                <w:lang w:val="en-AU"/>
              </w:rPr>
            </w:pPr>
            <w:r w:rsidRPr="00671AE1">
              <w:rPr>
                <w:sz w:val="18"/>
                <w:lang w:val="en-AU"/>
              </w:rPr>
              <w:t>Upper</w:t>
            </w:r>
          </w:p>
          <w:p w:rsidR="00F52DF3" w:rsidRPr="00671AE1" w:rsidRDefault="00F52DF3" w:rsidP="00BA7B94">
            <w:pPr>
              <w:rPr>
                <w:sz w:val="18"/>
                <w:lang w:val="en-AU"/>
              </w:rPr>
            </w:pPr>
            <w:r w:rsidRPr="00671AE1">
              <w:rPr>
                <w:sz w:val="18"/>
                <w:lang w:val="en-AU"/>
              </w:rPr>
              <w:t>Lower</w:t>
            </w:r>
          </w:p>
        </w:tc>
        <w:tc>
          <w:tcPr>
            <w:tcW w:w="792" w:type="dxa"/>
          </w:tcPr>
          <w:p w:rsidR="00A97599" w:rsidRPr="00671AE1" w:rsidRDefault="00A97599" w:rsidP="00BA7B94">
            <w:pPr>
              <w:pStyle w:val="ListParagraph"/>
              <w:rPr>
                <w:sz w:val="18"/>
                <w:lang w:val="en-AU"/>
              </w:rPr>
            </w:pPr>
          </w:p>
          <w:p w:rsidR="00F52DF3" w:rsidRPr="00671AE1" w:rsidRDefault="00F52DF3" w:rsidP="00BA7B94">
            <w:pPr>
              <w:pStyle w:val="ListParagraph"/>
              <w:rPr>
                <w:sz w:val="18"/>
                <w:lang w:val="en-AU"/>
              </w:rPr>
            </w:pPr>
            <w:r w:rsidRPr="00671AE1">
              <w:rPr>
                <w:sz w:val="18"/>
                <w:lang w:val="en-AU"/>
              </w:rPr>
              <w:t>2</w:t>
            </w:r>
          </w:p>
          <w:p w:rsidR="00F52DF3"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A97599" w:rsidRPr="00671AE1" w:rsidRDefault="00A97599" w:rsidP="00BA7B94">
            <w:pPr>
              <w:pStyle w:val="ListParagraph"/>
              <w:rPr>
                <w:sz w:val="18"/>
                <w:lang w:val="en-AU"/>
              </w:rPr>
            </w:pPr>
          </w:p>
        </w:tc>
        <w:tc>
          <w:tcPr>
            <w:tcW w:w="1617" w:type="dxa"/>
            <w:shd w:val="clear" w:color="auto" w:fill="D9D9D9" w:themeFill="background1" w:themeFillShade="D9"/>
          </w:tcPr>
          <w:p w:rsidR="00A97599" w:rsidRPr="00671AE1" w:rsidRDefault="00A97599" w:rsidP="00BA7B94">
            <w:pPr>
              <w:pStyle w:val="ListParagraph"/>
              <w:rPr>
                <w:sz w:val="18"/>
                <w:lang w:val="en-AU"/>
              </w:rPr>
            </w:pPr>
          </w:p>
        </w:tc>
        <w:tc>
          <w:tcPr>
            <w:tcW w:w="1643" w:type="dxa"/>
            <w:shd w:val="clear" w:color="auto" w:fill="D9D9D9" w:themeFill="background1" w:themeFillShade="D9"/>
          </w:tcPr>
          <w:p w:rsidR="00A97599" w:rsidRPr="00671AE1" w:rsidRDefault="00A97599" w:rsidP="00BA7B94">
            <w:pPr>
              <w:pStyle w:val="ListParagraph"/>
              <w:rPr>
                <w:sz w:val="18"/>
                <w:lang w:val="en-AU"/>
              </w:rPr>
            </w:pPr>
          </w:p>
        </w:tc>
        <w:tc>
          <w:tcPr>
            <w:tcW w:w="1427" w:type="dxa"/>
            <w:shd w:val="clear" w:color="auto" w:fill="D9D9D9" w:themeFill="background1" w:themeFillShade="D9"/>
          </w:tcPr>
          <w:p w:rsidR="00A97599" w:rsidRPr="00671AE1" w:rsidRDefault="00A97599" w:rsidP="00BA7B94">
            <w:pPr>
              <w:pStyle w:val="ListParagraph"/>
              <w:rPr>
                <w:sz w:val="18"/>
                <w:lang w:val="en-AU"/>
              </w:rPr>
            </w:pPr>
          </w:p>
        </w:tc>
      </w:tr>
      <w:tr w:rsidR="00A97599" w:rsidTr="00671AE1">
        <w:tc>
          <w:tcPr>
            <w:tcW w:w="2122" w:type="dxa"/>
          </w:tcPr>
          <w:p w:rsidR="00A97599" w:rsidRPr="00671AE1" w:rsidRDefault="00F52DF3" w:rsidP="00BA7B94">
            <w:pPr>
              <w:rPr>
                <w:sz w:val="18"/>
                <w:lang w:val="en-AU"/>
              </w:rPr>
            </w:pPr>
            <w:r w:rsidRPr="00671AE1">
              <w:rPr>
                <w:sz w:val="18"/>
                <w:lang w:val="en-AU"/>
              </w:rPr>
              <w:t>Creek from the Jim</w:t>
            </w:r>
          </w:p>
          <w:p w:rsidR="00F52DF3" w:rsidRPr="00671AE1" w:rsidRDefault="00F52DF3" w:rsidP="00BA7B94">
            <w:pPr>
              <w:rPr>
                <w:sz w:val="18"/>
                <w:lang w:val="en-AU"/>
              </w:rPr>
            </w:pPr>
            <w:r w:rsidRPr="00671AE1">
              <w:rPr>
                <w:sz w:val="18"/>
                <w:lang w:val="en-AU"/>
              </w:rPr>
              <w:t>Upper</w:t>
            </w:r>
          </w:p>
          <w:p w:rsidR="00F52DF3" w:rsidRPr="00671AE1" w:rsidRDefault="00F52DF3" w:rsidP="00BA7B94">
            <w:pPr>
              <w:rPr>
                <w:sz w:val="18"/>
                <w:lang w:val="en-AU"/>
              </w:rPr>
            </w:pPr>
            <w:r w:rsidRPr="00671AE1">
              <w:rPr>
                <w:sz w:val="18"/>
                <w:lang w:val="en-AU"/>
              </w:rPr>
              <w:t>Lower</w:t>
            </w:r>
          </w:p>
        </w:tc>
        <w:tc>
          <w:tcPr>
            <w:tcW w:w="792" w:type="dxa"/>
          </w:tcPr>
          <w:p w:rsidR="00F52DF3" w:rsidRPr="00671AE1" w:rsidRDefault="00F52DF3" w:rsidP="00BA7B94">
            <w:pPr>
              <w:pStyle w:val="ListParagraph"/>
              <w:rPr>
                <w:sz w:val="18"/>
                <w:lang w:val="en-AU"/>
              </w:rPr>
            </w:pPr>
          </w:p>
          <w:p w:rsidR="00F52DF3" w:rsidRPr="00671AE1" w:rsidRDefault="00F52DF3" w:rsidP="00BA7B94">
            <w:pPr>
              <w:pStyle w:val="ListParagraph"/>
              <w:rPr>
                <w:sz w:val="18"/>
                <w:lang w:val="en-AU"/>
              </w:rPr>
            </w:pPr>
            <w:r w:rsidRPr="00671AE1">
              <w:rPr>
                <w:sz w:val="18"/>
                <w:lang w:val="en-AU"/>
              </w:rPr>
              <w:t>2</w:t>
            </w:r>
          </w:p>
          <w:p w:rsidR="00F52DF3" w:rsidRPr="00671AE1" w:rsidRDefault="00F52DF3" w:rsidP="00BA7B94">
            <w:pPr>
              <w:pStyle w:val="ListParagraph"/>
              <w:rPr>
                <w:sz w:val="18"/>
                <w:lang w:val="en-AU"/>
              </w:rPr>
            </w:pPr>
            <w:r w:rsidRPr="00671AE1">
              <w:rPr>
                <w:sz w:val="18"/>
                <w:lang w:val="en-AU"/>
              </w:rPr>
              <w:t>1</w:t>
            </w:r>
          </w:p>
        </w:tc>
        <w:tc>
          <w:tcPr>
            <w:tcW w:w="1409" w:type="dxa"/>
            <w:shd w:val="clear" w:color="auto" w:fill="D9D9D9" w:themeFill="background1" w:themeFillShade="D9"/>
          </w:tcPr>
          <w:p w:rsidR="00A97599" w:rsidRPr="00671AE1" w:rsidRDefault="00A97599" w:rsidP="00BA7B94">
            <w:pPr>
              <w:pStyle w:val="ListParagraph"/>
              <w:rPr>
                <w:sz w:val="18"/>
                <w:lang w:val="en-AU"/>
              </w:rPr>
            </w:pPr>
          </w:p>
        </w:tc>
        <w:tc>
          <w:tcPr>
            <w:tcW w:w="1617" w:type="dxa"/>
            <w:shd w:val="clear" w:color="auto" w:fill="D9D9D9" w:themeFill="background1" w:themeFillShade="D9"/>
          </w:tcPr>
          <w:p w:rsidR="00A97599" w:rsidRPr="00671AE1" w:rsidRDefault="00A97599" w:rsidP="00BA7B94">
            <w:pPr>
              <w:pStyle w:val="ListParagraph"/>
              <w:rPr>
                <w:sz w:val="18"/>
                <w:lang w:val="en-AU"/>
              </w:rPr>
            </w:pPr>
          </w:p>
        </w:tc>
        <w:tc>
          <w:tcPr>
            <w:tcW w:w="1643" w:type="dxa"/>
            <w:shd w:val="clear" w:color="auto" w:fill="D9D9D9" w:themeFill="background1" w:themeFillShade="D9"/>
          </w:tcPr>
          <w:p w:rsidR="00A97599" w:rsidRPr="00671AE1" w:rsidRDefault="00A97599" w:rsidP="00BA7B94">
            <w:pPr>
              <w:pStyle w:val="ListParagraph"/>
              <w:rPr>
                <w:sz w:val="18"/>
                <w:lang w:val="en-AU"/>
              </w:rPr>
            </w:pPr>
          </w:p>
        </w:tc>
        <w:tc>
          <w:tcPr>
            <w:tcW w:w="1427" w:type="dxa"/>
            <w:shd w:val="clear" w:color="auto" w:fill="D9D9D9" w:themeFill="background1" w:themeFillShade="D9"/>
          </w:tcPr>
          <w:p w:rsidR="00A97599" w:rsidRPr="00671AE1" w:rsidRDefault="00A97599" w:rsidP="00BA7B94">
            <w:pPr>
              <w:pStyle w:val="ListParagraph"/>
              <w:rPr>
                <w:sz w:val="18"/>
                <w:lang w:val="en-AU"/>
              </w:rPr>
            </w:pPr>
          </w:p>
        </w:tc>
      </w:tr>
    </w:tbl>
    <w:p w:rsidR="00D96058" w:rsidRDefault="00D96058" w:rsidP="00BA7B94"/>
    <w:p w:rsidR="00162B7C" w:rsidRPr="00671AE1" w:rsidRDefault="00162B7C" w:rsidP="00671AE1">
      <w:pPr>
        <w:pStyle w:val="Heading2"/>
        <w:rPr>
          <w:color w:val="B43412" w:themeColor="accent1" w:themeShade="BF"/>
        </w:rPr>
      </w:pPr>
      <w:r>
        <w:t xml:space="preserve">Patches of vegetation </w:t>
      </w:r>
    </w:p>
    <w:p w:rsidR="006C63CA" w:rsidRDefault="006C63CA" w:rsidP="006C63CA">
      <w:r>
        <w:t xml:space="preserve">Public lands in the project area do however provide small patches of remnants of grassland-communities once widespread in the area – notable of which are the Woodend Grassland reserve near the Buffalo Stadium and 5 Mile Creek in Woodend and the </w:t>
      </w:r>
      <w:proofErr w:type="spellStart"/>
      <w:r>
        <w:t>Carhlsrue</w:t>
      </w:r>
      <w:proofErr w:type="spellEnd"/>
      <w:r>
        <w:t xml:space="preserve"> Cemetery. </w:t>
      </w:r>
    </w:p>
    <w:p w:rsidR="006C63CA" w:rsidRDefault="006C63CA" w:rsidP="006C63CA">
      <w:r>
        <w:t xml:space="preserve">Patches of remnant vegetation on private land include that of the western most extent of the </w:t>
      </w:r>
      <w:proofErr w:type="spellStart"/>
      <w:r>
        <w:t>Cobaw</w:t>
      </w:r>
      <w:proofErr w:type="spellEnd"/>
      <w:r>
        <w:t xml:space="preserve"> Ranges, The Jim </w:t>
      </w:r>
      <w:proofErr w:type="spellStart"/>
      <w:r>
        <w:t>Jim</w:t>
      </w:r>
      <w:proofErr w:type="spellEnd"/>
      <w:r>
        <w:t xml:space="preserve">, a fragmented ‘patch’ of woodland north of Woodend, foothill forests south of </w:t>
      </w:r>
      <w:r w:rsidRPr="00DD0E4E">
        <w:rPr>
          <w:highlight w:val="yellow"/>
        </w:rPr>
        <w:t xml:space="preserve">Woodend extending to the </w:t>
      </w:r>
      <w:r>
        <w:rPr>
          <w:highlight w:val="yellow"/>
        </w:rPr>
        <w:t>Wombat State Forest</w:t>
      </w:r>
      <w:r w:rsidRPr="00DD0E4E">
        <w:rPr>
          <w:highlight w:val="yellow"/>
        </w:rPr>
        <w:t xml:space="preserve"> [existing boundary to be extended to include this]</w:t>
      </w:r>
      <w:r>
        <w:t xml:space="preserve">. </w:t>
      </w:r>
    </w:p>
    <w:tbl>
      <w:tblPr>
        <w:tblStyle w:val="TableGrid"/>
        <w:tblW w:w="0" w:type="auto"/>
        <w:tblLook w:val="04A0" w:firstRow="1" w:lastRow="0" w:firstColumn="1" w:lastColumn="0" w:noHBand="0" w:noVBand="1"/>
      </w:tblPr>
      <w:tblGrid>
        <w:gridCol w:w="1988"/>
        <w:gridCol w:w="1648"/>
        <w:gridCol w:w="1770"/>
        <w:gridCol w:w="1938"/>
        <w:gridCol w:w="2006"/>
      </w:tblGrid>
      <w:tr w:rsidR="00083A37" w:rsidTr="00671AE1">
        <w:trPr>
          <w:tblHeader/>
        </w:trPr>
        <w:tc>
          <w:tcPr>
            <w:tcW w:w="1988" w:type="dxa"/>
          </w:tcPr>
          <w:p w:rsidR="00083A37" w:rsidRPr="006C63CA" w:rsidRDefault="00083A37" w:rsidP="00BA7B94">
            <w:pPr>
              <w:rPr>
                <w:sz w:val="18"/>
                <w:szCs w:val="18"/>
              </w:rPr>
            </w:pPr>
          </w:p>
        </w:tc>
        <w:tc>
          <w:tcPr>
            <w:tcW w:w="1648" w:type="dxa"/>
          </w:tcPr>
          <w:p w:rsidR="00083A37" w:rsidRPr="006C63CA" w:rsidRDefault="00083A37" w:rsidP="00BA7B94">
            <w:pPr>
              <w:rPr>
                <w:sz w:val="18"/>
                <w:szCs w:val="18"/>
              </w:rPr>
            </w:pPr>
            <w:r w:rsidRPr="006C63CA">
              <w:rPr>
                <w:sz w:val="18"/>
                <w:szCs w:val="18"/>
              </w:rPr>
              <w:t>Tenure</w:t>
            </w:r>
          </w:p>
        </w:tc>
        <w:tc>
          <w:tcPr>
            <w:tcW w:w="1770" w:type="dxa"/>
          </w:tcPr>
          <w:p w:rsidR="00083A37" w:rsidRPr="006C63CA" w:rsidRDefault="00083A37" w:rsidP="00BA7B94">
            <w:pPr>
              <w:rPr>
                <w:sz w:val="18"/>
                <w:szCs w:val="18"/>
              </w:rPr>
            </w:pPr>
            <w:r w:rsidRPr="006C63CA">
              <w:rPr>
                <w:sz w:val="18"/>
                <w:szCs w:val="18"/>
              </w:rPr>
              <w:t xml:space="preserve">Size </w:t>
            </w:r>
          </w:p>
        </w:tc>
        <w:tc>
          <w:tcPr>
            <w:tcW w:w="1938" w:type="dxa"/>
          </w:tcPr>
          <w:p w:rsidR="00083A37" w:rsidRPr="006C63CA" w:rsidRDefault="00083A37" w:rsidP="00BA7B94">
            <w:pPr>
              <w:rPr>
                <w:sz w:val="18"/>
                <w:szCs w:val="18"/>
              </w:rPr>
            </w:pPr>
            <w:r w:rsidRPr="006C63CA">
              <w:rPr>
                <w:sz w:val="18"/>
                <w:szCs w:val="18"/>
              </w:rPr>
              <w:t>Condition</w:t>
            </w:r>
            <w:r w:rsidR="006C63CA">
              <w:rPr>
                <w:sz w:val="18"/>
                <w:szCs w:val="18"/>
              </w:rPr>
              <w:t xml:space="preserve"> </w:t>
            </w:r>
            <w:r w:rsidR="006C63CA">
              <w:rPr>
                <w:sz w:val="16"/>
              </w:rPr>
              <w:t>(NRV 2013 Veg Condition)</w:t>
            </w:r>
            <w:r w:rsidRPr="006C63CA">
              <w:rPr>
                <w:sz w:val="18"/>
                <w:szCs w:val="18"/>
              </w:rPr>
              <w:t xml:space="preserve"> </w:t>
            </w:r>
          </w:p>
        </w:tc>
        <w:tc>
          <w:tcPr>
            <w:tcW w:w="2006" w:type="dxa"/>
          </w:tcPr>
          <w:p w:rsidR="00083A37" w:rsidRPr="006C63CA" w:rsidRDefault="00083A37" w:rsidP="00BA7B94">
            <w:pPr>
              <w:rPr>
                <w:sz w:val="18"/>
                <w:szCs w:val="18"/>
              </w:rPr>
            </w:pPr>
            <w:r w:rsidRPr="006C63CA">
              <w:rPr>
                <w:sz w:val="18"/>
                <w:szCs w:val="18"/>
              </w:rPr>
              <w:t xml:space="preserve">Significance </w:t>
            </w:r>
            <w:r w:rsidR="00436E7A" w:rsidRPr="006C63CA">
              <w:rPr>
                <w:sz w:val="18"/>
                <w:szCs w:val="18"/>
              </w:rPr>
              <w:t>(EVC conservation status/</w:t>
            </w:r>
            <w:proofErr w:type="spellStart"/>
            <w:r w:rsidR="00436E7A" w:rsidRPr="006C63CA">
              <w:rPr>
                <w:sz w:val="18"/>
                <w:szCs w:val="18"/>
              </w:rPr>
              <w:t>NaturePrint</w:t>
            </w:r>
            <w:proofErr w:type="spellEnd"/>
            <w:r w:rsidR="00436E7A" w:rsidRPr="006C63CA">
              <w:rPr>
                <w:sz w:val="18"/>
                <w:szCs w:val="18"/>
              </w:rPr>
              <w:t xml:space="preserve"> Score)</w:t>
            </w:r>
          </w:p>
        </w:tc>
      </w:tr>
      <w:tr w:rsidR="004874A7" w:rsidTr="00C13BE2">
        <w:tc>
          <w:tcPr>
            <w:tcW w:w="1988" w:type="dxa"/>
          </w:tcPr>
          <w:p w:rsidR="004874A7" w:rsidRPr="006C63CA" w:rsidRDefault="004874A7" w:rsidP="00BA7B94">
            <w:pPr>
              <w:rPr>
                <w:sz w:val="18"/>
                <w:szCs w:val="18"/>
              </w:rPr>
            </w:pPr>
            <w:r w:rsidRPr="006C63CA">
              <w:rPr>
                <w:sz w:val="18"/>
                <w:szCs w:val="18"/>
              </w:rPr>
              <w:t xml:space="preserve">western most extent of the </w:t>
            </w:r>
            <w:proofErr w:type="spellStart"/>
            <w:r w:rsidRPr="006C63CA">
              <w:rPr>
                <w:sz w:val="18"/>
                <w:szCs w:val="18"/>
              </w:rPr>
              <w:t>Cobaw</w:t>
            </w:r>
            <w:proofErr w:type="spellEnd"/>
            <w:r w:rsidRPr="006C63CA">
              <w:rPr>
                <w:sz w:val="18"/>
                <w:szCs w:val="18"/>
              </w:rPr>
              <w:t xml:space="preserve"> Ranges</w:t>
            </w:r>
          </w:p>
        </w:tc>
        <w:tc>
          <w:tcPr>
            <w:tcW w:w="1648" w:type="dxa"/>
          </w:tcPr>
          <w:p w:rsidR="004874A7" w:rsidRPr="006C63CA" w:rsidRDefault="004874A7" w:rsidP="00BA7B94">
            <w:pPr>
              <w:rPr>
                <w:sz w:val="18"/>
                <w:szCs w:val="18"/>
              </w:rPr>
            </w:pPr>
            <w:r w:rsidRPr="006C63CA">
              <w:rPr>
                <w:sz w:val="18"/>
                <w:szCs w:val="18"/>
              </w:rPr>
              <w:t xml:space="preserve">Private </w:t>
            </w:r>
          </w:p>
        </w:tc>
        <w:tc>
          <w:tcPr>
            <w:tcW w:w="1770" w:type="dxa"/>
          </w:tcPr>
          <w:p w:rsidR="004874A7" w:rsidRPr="006C63CA" w:rsidRDefault="004874A7" w:rsidP="00BA7B94">
            <w:pPr>
              <w:rPr>
                <w:sz w:val="18"/>
                <w:szCs w:val="18"/>
              </w:rPr>
            </w:pPr>
            <w:r w:rsidRPr="006C63CA">
              <w:rPr>
                <w:sz w:val="18"/>
                <w:szCs w:val="18"/>
              </w:rPr>
              <w:t>Med- fragmented</w:t>
            </w:r>
          </w:p>
        </w:tc>
        <w:tc>
          <w:tcPr>
            <w:tcW w:w="3944" w:type="dxa"/>
            <w:gridSpan w:val="2"/>
            <w:shd w:val="clear" w:color="auto" w:fill="D9D9D9" w:themeFill="background1" w:themeFillShade="D9"/>
          </w:tcPr>
          <w:p w:rsidR="004874A7" w:rsidRPr="004874A7" w:rsidRDefault="00AD3D55" w:rsidP="00BA7B94">
            <w:pPr>
              <w:rPr>
                <w:b/>
                <w:i/>
                <w:sz w:val="18"/>
                <w:szCs w:val="18"/>
              </w:rPr>
            </w:pPr>
            <w:r>
              <w:rPr>
                <w:b/>
                <w:i/>
                <w:color w:val="FFFFFF" w:themeColor="background1"/>
                <w:sz w:val="18"/>
                <w:szCs w:val="18"/>
              </w:rPr>
              <w:t>See maps below, but g</w:t>
            </w:r>
            <w:r w:rsidR="004874A7" w:rsidRPr="004874A7">
              <w:rPr>
                <w:b/>
                <w:i/>
                <w:color w:val="FFFFFF" w:themeColor="background1"/>
                <w:sz w:val="18"/>
                <w:szCs w:val="18"/>
              </w:rPr>
              <w:t>iven small size of patches they require on</w:t>
            </w:r>
            <w:r w:rsidR="004874A7">
              <w:rPr>
                <w:b/>
                <w:i/>
                <w:color w:val="FFFFFF" w:themeColor="background1"/>
                <w:sz w:val="18"/>
                <w:szCs w:val="18"/>
              </w:rPr>
              <w:t xml:space="preserve"> </w:t>
            </w:r>
            <w:r w:rsidR="004874A7" w:rsidRPr="004874A7">
              <w:rPr>
                <w:b/>
                <w:i/>
                <w:color w:val="FFFFFF" w:themeColor="background1"/>
                <w:sz w:val="18"/>
                <w:szCs w:val="18"/>
              </w:rPr>
              <w:t>ground survey. Accuracy of state mapping not sufficient</w:t>
            </w:r>
          </w:p>
        </w:tc>
      </w:tr>
      <w:tr w:rsidR="00083A37" w:rsidTr="004874A7">
        <w:tc>
          <w:tcPr>
            <w:tcW w:w="1988" w:type="dxa"/>
          </w:tcPr>
          <w:p w:rsidR="00083A37" w:rsidRPr="006C63CA" w:rsidRDefault="006C63CA" w:rsidP="00BA7B94">
            <w:pPr>
              <w:rPr>
                <w:sz w:val="18"/>
                <w:szCs w:val="18"/>
              </w:rPr>
            </w:pPr>
            <w:r w:rsidRPr="006C63CA">
              <w:rPr>
                <w:sz w:val="18"/>
                <w:szCs w:val="18"/>
              </w:rPr>
              <w:t xml:space="preserve">The Jim </w:t>
            </w:r>
            <w:proofErr w:type="spellStart"/>
            <w:r w:rsidRPr="006C63CA">
              <w:rPr>
                <w:sz w:val="18"/>
                <w:szCs w:val="18"/>
              </w:rPr>
              <w:t>Jim</w:t>
            </w:r>
            <w:proofErr w:type="spellEnd"/>
            <w:r w:rsidRPr="006C63CA">
              <w:rPr>
                <w:sz w:val="18"/>
                <w:szCs w:val="18"/>
              </w:rPr>
              <w:t xml:space="preserve"> </w:t>
            </w:r>
          </w:p>
        </w:tc>
        <w:tc>
          <w:tcPr>
            <w:tcW w:w="1648" w:type="dxa"/>
          </w:tcPr>
          <w:p w:rsidR="00083A37" w:rsidRPr="006C63CA" w:rsidRDefault="006C63CA" w:rsidP="00BA7B94">
            <w:pPr>
              <w:rPr>
                <w:sz w:val="18"/>
                <w:szCs w:val="18"/>
              </w:rPr>
            </w:pPr>
            <w:r w:rsidRPr="006C63CA">
              <w:rPr>
                <w:sz w:val="18"/>
                <w:szCs w:val="18"/>
              </w:rPr>
              <w:t xml:space="preserve">Private </w:t>
            </w:r>
          </w:p>
        </w:tc>
        <w:tc>
          <w:tcPr>
            <w:tcW w:w="1770" w:type="dxa"/>
          </w:tcPr>
          <w:p w:rsidR="00083A37" w:rsidRPr="006C63CA" w:rsidRDefault="006C63CA" w:rsidP="00BA7B94">
            <w:pPr>
              <w:rPr>
                <w:sz w:val="18"/>
                <w:szCs w:val="18"/>
              </w:rPr>
            </w:pPr>
            <w:r w:rsidRPr="006C63CA">
              <w:rPr>
                <w:sz w:val="18"/>
                <w:szCs w:val="18"/>
              </w:rPr>
              <w:t>Med - fragmented</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Woodland directly north of Woodend</w:t>
            </w:r>
          </w:p>
        </w:tc>
        <w:tc>
          <w:tcPr>
            <w:tcW w:w="1648" w:type="dxa"/>
          </w:tcPr>
          <w:p w:rsidR="00083A37" w:rsidRPr="006C63CA" w:rsidRDefault="006C63CA" w:rsidP="00BA7B94">
            <w:pPr>
              <w:rPr>
                <w:sz w:val="18"/>
                <w:szCs w:val="18"/>
              </w:rPr>
            </w:pPr>
            <w:r w:rsidRPr="006C63CA">
              <w:rPr>
                <w:sz w:val="18"/>
                <w:szCs w:val="18"/>
              </w:rPr>
              <w:t xml:space="preserve">Private </w:t>
            </w:r>
          </w:p>
        </w:tc>
        <w:tc>
          <w:tcPr>
            <w:tcW w:w="1770" w:type="dxa"/>
          </w:tcPr>
          <w:p w:rsidR="00083A37" w:rsidRPr="006C63CA" w:rsidRDefault="006C63CA" w:rsidP="00BA7B94">
            <w:pPr>
              <w:rPr>
                <w:sz w:val="18"/>
                <w:szCs w:val="18"/>
              </w:rPr>
            </w:pPr>
            <w:r w:rsidRPr="006C63CA">
              <w:rPr>
                <w:sz w:val="18"/>
                <w:szCs w:val="18"/>
              </w:rPr>
              <w:t>Med- fragmented</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Foothill forests extending to Wombat State Forest</w:t>
            </w:r>
          </w:p>
        </w:tc>
        <w:tc>
          <w:tcPr>
            <w:tcW w:w="1648" w:type="dxa"/>
          </w:tcPr>
          <w:p w:rsidR="00083A37" w:rsidRPr="006C63CA" w:rsidRDefault="006C63CA" w:rsidP="00BA7B94">
            <w:pPr>
              <w:rPr>
                <w:sz w:val="18"/>
                <w:szCs w:val="18"/>
              </w:rPr>
            </w:pPr>
            <w:r w:rsidRPr="006C63CA">
              <w:rPr>
                <w:sz w:val="18"/>
                <w:szCs w:val="18"/>
              </w:rPr>
              <w:t>Private</w:t>
            </w:r>
          </w:p>
        </w:tc>
        <w:tc>
          <w:tcPr>
            <w:tcW w:w="1770" w:type="dxa"/>
          </w:tcPr>
          <w:p w:rsidR="00083A37" w:rsidRPr="006C63CA" w:rsidRDefault="006C63CA" w:rsidP="00BA7B94">
            <w:pPr>
              <w:rPr>
                <w:sz w:val="18"/>
                <w:szCs w:val="18"/>
              </w:rPr>
            </w:pPr>
            <w:r w:rsidRPr="006C63CA">
              <w:rPr>
                <w:sz w:val="18"/>
                <w:szCs w:val="18"/>
              </w:rPr>
              <w:t>Med – Fragmented</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Woodend Grassland Reserve</w:t>
            </w:r>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proofErr w:type="spellStart"/>
            <w:r w:rsidRPr="006C63CA">
              <w:rPr>
                <w:sz w:val="18"/>
                <w:szCs w:val="18"/>
              </w:rPr>
              <w:t>Cahlsruhe</w:t>
            </w:r>
            <w:proofErr w:type="spellEnd"/>
            <w:r w:rsidRPr="006C63CA">
              <w:rPr>
                <w:sz w:val="18"/>
                <w:szCs w:val="18"/>
              </w:rPr>
              <w:t xml:space="preserve"> Cemetery</w:t>
            </w:r>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No name water frontage reserve</w:t>
            </w:r>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 xml:space="preserve">Nicholson St, </w:t>
            </w:r>
            <w:proofErr w:type="spellStart"/>
            <w:r w:rsidRPr="006C63CA">
              <w:rPr>
                <w:sz w:val="18"/>
                <w:szCs w:val="18"/>
              </w:rPr>
              <w:t>Cahlsruhe</w:t>
            </w:r>
            <w:proofErr w:type="spellEnd"/>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Old Woodend sheep dip site</w:t>
            </w:r>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r w:rsidR="00083A37" w:rsidTr="004874A7">
        <w:tc>
          <w:tcPr>
            <w:tcW w:w="1988" w:type="dxa"/>
          </w:tcPr>
          <w:p w:rsidR="00083A37" w:rsidRPr="006C63CA" w:rsidRDefault="006C63CA" w:rsidP="00BA7B94">
            <w:pPr>
              <w:rPr>
                <w:sz w:val="18"/>
                <w:szCs w:val="18"/>
              </w:rPr>
            </w:pPr>
            <w:r w:rsidRPr="006C63CA">
              <w:rPr>
                <w:sz w:val="18"/>
                <w:szCs w:val="18"/>
              </w:rPr>
              <w:t>Woodend Park Reserve</w:t>
            </w:r>
          </w:p>
        </w:tc>
        <w:tc>
          <w:tcPr>
            <w:tcW w:w="1648" w:type="dxa"/>
          </w:tcPr>
          <w:p w:rsidR="00083A37" w:rsidRPr="006C63CA" w:rsidRDefault="006C63CA" w:rsidP="00BA7B94">
            <w:pPr>
              <w:rPr>
                <w:sz w:val="18"/>
                <w:szCs w:val="18"/>
              </w:rPr>
            </w:pPr>
            <w:r w:rsidRPr="006C63CA">
              <w:rPr>
                <w:sz w:val="18"/>
                <w:szCs w:val="18"/>
              </w:rPr>
              <w:t>Public</w:t>
            </w:r>
          </w:p>
        </w:tc>
        <w:tc>
          <w:tcPr>
            <w:tcW w:w="1770" w:type="dxa"/>
          </w:tcPr>
          <w:p w:rsidR="00083A37" w:rsidRPr="006C63CA" w:rsidRDefault="006C63CA" w:rsidP="00BA7B94">
            <w:pPr>
              <w:rPr>
                <w:sz w:val="18"/>
                <w:szCs w:val="18"/>
              </w:rPr>
            </w:pPr>
            <w:r w:rsidRPr="006C63CA">
              <w:rPr>
                <w:sz w:val="18"/>
                <w:szCs w:val="18"/>
              </w:rPr>
              <w:t>Small</w:t>
            </w:r>
          </w:p>
        </w:tc>
        <w:tc>
          <w:tcPr>
            <w:tcW w:w="1938" w:type="dxa"/>
            <w:shd w:val="clear" w:color="auto" w:fill="D9D9D9" w:themeFill="background1" w:themeFillShade="D9"/>
          </w:tcPr>
          <w:p w:rsidR="00083A37" w:rsidRPr="006C63CA" w:rsidRDefault="00083A37" w:rsidP="00BA7B94">
            <w:pPr>
              <w:rPr>
                <w:sz w:val="18"/>
                <w:szCs w:val="18"/>
              </w:rPr>
            </w:pPr>
          </w:p>
        </w:tc>
        <w:tc>
          <w:tcPr>
            <w:tcW w:w="2006" w:type="dxa"/>
            <w:shd w:val="clear" w:color="auto" w:fill="D9D9D9" w:themeFill="background1" w:themeFillShade="D9"/>
          </w:tcPr>
          <w:p w:rsidR="00083A37" w:rsidRPr="006C63CA" w:rsidRDefault="00083A37" w:rsidP="00BA7B94">
            <w:pPr>
              <w:rPr>
                <w:sz w:val="18"/>
                <w:szCs w:val="18"/>
              </w:rPr>
            </w:pPr>
          </w:p>
        </w:tc>
      </w:tr>
    </w:tbl>
    <w:p w:rsidR="00083A37" w:rsidRPr="00083A37" w:rsidRDefault="00083A37" w:rsidP="00BA7B94"/>
    <w:p w:rsidR="00162B7C" w:rsidRDefault="00A91EF8" w:rsidP="00671AE1">
      <w:pPr>
        <w:jc w:val="center"/>
      </w:pPr>
      <w:r>
        <w:rPr>
          <w:noProof/>
          <w:lang w:val="en-AU" w:eastAsia="en-AU"/>
        </w:rPr>
        <w:drawing>
          <wp:inline distT="0" distB="0" distL="0" distR="0">
            <wp:extent cx="4636881" cy="299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b_Campaspe_NaturePri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3471" cy="2999405"/>
                    </a:xfrm>
                    <a:prstGeom prst="rect">
                      <a:avLst/>
                    </a:prstGeom>
                  </pic:spPr>
                </pic:pic>
              </a:graphicData>
            </a:graphic>
          </wp:inline>
        </w:drawing>
      </w:r>
    </w:p>
    <w:p w:rsidR="00162B7C" w:rsidRDefault="00A91EF8" w:rsidP="00671AE1">
      <w:pPr>
        <w:jc w:val="center"/>
      </w:pPr>
      <w:r>
        <w:rPr>
          <w:noProof/>
          <w:lang w:val="en-AU" w:eastAsia="en-AU"/>
        </w:rPr>
        <w:drawing>
          <wp:inline distT="0" distB="0" distL="0" distR="0">
            <wp:extent cx="4573515" cy="29542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b_Camp_Condi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1214" cy="2965649"/>
                    </a:xfrm>
                    <a:prstGeom prst="rect">
                      <a:avLst/>
                    </a:prstGeom>
                  </pic:spPr>
                </pic:pic>
              </a:graphicData>
            </a:graphic>
          </wp:inline>
        </w:drawing>
      </w:r>
    </w:p>
    <w:p w:rsidR="00F14C08" w:rsidRDefault="00162B7C" w:rsidP="00671AE1">
      <w:pPr>
        <w:pStyle w:val="Heading2"/>
      </w:pPr>
      <w:r>
        <w:br w:type="page"/>
      </w:r>
      <w:r w:rsidR="00F14C08">
        <w:t>Vegetation types</w:t>
      </w:r>
    </w:p>
    <w:p w:rsidR="006C63CA" w:rsidRDefault="006C63CA" w:rsidP="006C63CA">
      <w:r>
        <w:t>The area remaining of the EVC types originally occurring in the project area is shown in the table below</w:t>
      </w:r>
      <w:r w:rsidR="00F56419">
        <w:t xml:space="preserve"> </w:t>
      </w:r>
      <w:r w:rsidR="00F56419" w:rsidRPr="00F56419">
        <w:rPr>
          <w:highlight w:val="yellow"/>
        </w:rPr>
        <w:t>Recalculate with new boundary.</w:t>
      </w:r>
      <w:r w:rsidR="00F56419">
        <w:t xml:space="preserve"> </w:t>
      </w:r>
    </w:p>
    <w:p w:rsidR="0091526B" w:rsidRDefault="00AD3D55" w:rsidP="00F42AFD">
      <w:pPr>
        <w:pStyle w:val="ListParagraph"/>
        <w:numPr>
          <w:ilvl w:val="0"/>
          <w:numId w:val="18"/>
        </w:numPr>
      </w:pPr>
      <w:r>
        <w:t>Plains Grassy Woodland ~</w:t>
      </w:r>
      <w:r w:rsidRPr="0091526B">
        <w:rPr>
          <w:highlight w:val="yellow"/>
        </w:rPr>
        <w:t>1% remaining?</w:t>
      </w:r>
      <w:r>
        <w:t xml:space="preserve"> </w:t>
      </w:r>
      <w:r w:rsidR="004778E6">
        <w:t xml:space="preserve">Endangered and once the most significant community in the region. </w:t>
      </w:r>
    </w:p>
    <w:p w:rsidR="00AD3D55" w:rsidRDefault="004778E6" w:rsidP="00F42AFD">
      <w:pPr>
        <w:pStyle w:val="ListParagraph"/>
        <w:numPr>
          <w:ilvl w:val="0"/>
          <w:numId w:val="18"/>
        </w:numPr>
      </w:pPr>
      <w:r>
        <w:t>Swampy riparian Woodland –</w:t>
      </w:r>
      <w:r w:rsidR="0091526B">
        <w:t>~</w:t>
      </w:r>
      <w:r w:rsidR="0091526B" w:rsidRPr="0091526B">
        <w:rPr>
          <w:highlight w:val="yellow"/>
        </w:rPr>
        <w:t>% remaining?</w:t>
      </w:r>
      <w:r w:rsidR="0091526B">
        <w:t xml:space="preserve">  </w:t>
      </w:r>
      <w:r>
        <w:t xml:space="preserve"> was once an important feature of the major waterways and given focus on connectivity and refugia, as well as its Endangered conservation status, it should also be a priority vegetation type for the project. </w:t>
      </w:r>
    </w:p>
    <w:p w:rsidR="004778E6" w:rsidRDefault="004778E6" w:rsidP="00F42AFD">
      <w:pPr>
        <w:pStyle w:val="ListParagraph"/>
        <w:numPr>
          <w:ilvl w:val="0"/>
          <w:numId w:val="18"/>
        </w:numPr>
      </w:pPr>
      <w:r>
        <w:t>Scoria Cone Woodland –</w:t>
      </w:r>
      <w:r w:rsidR="0091526B">
        <w:t>~</w:t>
      </w:r>
      <w:r w:rsidR="0091526B" w:rsidRPr="0091526B">
        <w:rPr>
          <w:highlight w:val="yellow"/>
        </w:rPr>
        <w:t>% remaining?</w:t>
      </w:r>
      <w:r w:rsidR="0091526B">
        <w:t xml:space="preserve"> </w:t>
      </w:r>
      <w:r>
        <w:t xml:space="preserve"> Endangered and important connectivity between </w:t>
      </w:r>
      <w:proofErr w:type="spellStart"/>
      <w:r>
        <w:t>Cobaws</w:t>
      </w:r>
      <w:proofErr w:type="spellEnd"/>
      <w:r>
        <w:t xml:space="preserve"> and Macedon State Park. </w:t>
      </w:r>
    </w:p>
    <w:p w:rsidR="004778E6" w:rsidRDefault="004778E6" w:rsidP="00F42AFD">
      <w:pPr>
        <w:pStyle w:val="ListParagraph"/>
        <w:numPr>
          <w:ilvl w:val="0"/>
          <w:numId w:val="18"/>
        </w:numPr>
      </w:pPr>
      <w:r>
        <w:t xml:space="preserve">Grassy Dry forests – </w:t>
      </w:r>
      <w:r w:rsidR="0091526B">
        <w:t>~</w:t>
      </w:r>
      <w:r w:rsidR="0091526B" w:rsidRPr="0091526B">
        <w:rPr>
          <w:highlight w:val="yellow"/>
        </w:rPr>
        <w:t>X% remaining?</w:t>
      </w:r>
      <w:r w:rsidR="0091526B">
        <w:t xml:space="preserve"> </w:t>
      </w:r>
      <w:r>
        <w:t xml:space="preserve">provide connectivity and buffer the major blocks of vegetation (Wombat  State  Forest, and </w:t>
      </w:r>
      <w:proofErr w:type="spellStart"/>
      <w:r>
        <w:t>Cobaw</w:t>
      </w:r>
      <w:proofErr w:type="spellEnd"/>
      <w:r>
        <w:t xml:space="preserve"> State Forest).  </w:t>
      </w:r>
    </w:p>
    <w:tbl>
      <w:tblPr>
        <w:tblStyle w:val="TableGrid"/>
        <w:tblW w:w="0" w:type="auto"/>
        <w:tblLook w:val="04A0" w:firstRow="1" w:lastRow="0" w:firstColumn="1" w:lastColumn="0" w:noHBand="0" w:noVBand="1"/>
      </w:tblPr>
      <w:tblGrid>
        <w:gridCol w:w="3198"/>
        <w:gridCol w:w="1603"/>
        <w:gridCol w:w="969"/>
        <w:gridCol w:w="1065"/>
        <w:gridCol w:w="1315"/>
        <w:gridCol w:w="1200"/>
      </w:tblGrid>
      <w:tr w:rsidR="001014F3" w:rsidRPr="001014F3" w:rsidTr="004874A7">
        <w:trPr>
          <w:trHeight w:val="600"/>
        </w:trPr>
        <w:tc>
          <w:tcPr>
            <w:tcW w:w="3198" w:type="dxa"/>
            <w:noWrap/>
            <w:hideMark/>
          </w:tcPr>
          <w:p w:rsidR="001014F3" w:rsidRPr="001014F3" w:rsidRDefault="001014F3" w:rsidP="00BA7B94"/>
        </w:tc>
        <w:tc>
          <w:tcPr>
            <w:tcW w:w="1603" w:type="dxa"/>
            <w:hideMark/>
          </w:tcPr>
          <w:p w:rsidR="001014F3" w:rsidRPr="001014F3" w:rsidRDefault="001014F3" w:rsidP="00BA7B94">
            <w:r w:rsidRPr="001014F3">
              <w:t xml:space="preserve">Threat status </w:t>
            </w:r>
          </w:p>
        </w:tc>
        <w:tc>
          <w:tcPr>
            <w:tcW w:w="969" w:type="dxa"/>
            <w:hideMark/>
          </w:tcPr>
          <w:p w:rsidR="001014F3" w:rsidRPr="001014F3" w:rsidRDefault="001014F3" w:rsidP="00BA7B94">
            <w:r w:rsidRPr="001014F3">
              <w:t>1750 area (ha)</w:t>
            </w:r>
          </w:p>
        </w:tc>
        <w:tc>
          <w:tcPr>
            <w:tcW w:w="1065" w:type="dxa"/>
            <w:hideMark/>
          </w:tcPr>
          <w:p w:rsidR="001014F3" w:rsidRPr="001014F3" w:rsidRDefault="001014F3" w:rsidP="00BA7B94">
            <w:r w:rsidRPr="001014F3">
              <w:t xml:space="preserve">2005 area (ha) </w:t>
            </w:r>
          </w:p>
        </w:tc>
        <w:tc>
          <w:tcPr>
            <w:tcW w:w="1315" w:type="dxa"/>
            <w:hideMark/>
          </w:tcPr>
          <w:p w:rsidR="001014F3" w:rsidRPr="001014F3" w:rsidRDefault="001014F3" w:rsidP="00BA7B94">
            <w:r w:rsidRPr="001014F3">
              <w:t>% of area 1750</w:t>
            </w:r>
          </w:p>
        </w:tc>
        <w:tc>
          <w:tcPr>
            <w:tcW w:w="1200" w:type="dxa"/>
            <w:hideMark/>
          </w:tcPr>
          <w:p w:rsidR="001014F3" w:rsidRPr="001014F3" w:rsidRDefault="001014F3" w:rsidP="00BA7B94">
            <w:r w:rsidRPr="001014F3">
              <w:t>% remaining</w:t>
            </w:r>
          </w:p>
        </w:tc>
      </w:tr>
      <w:tr w:rsidR="001014F3" w:rsidRPr="001014F3" w:rsidTr="004874A7">
        <w:trPr>
          <w:trHeight w:val="300"/>
        </w:trPr>
        <w:tc>
          <w:tcPr>
            <w:tcW w:w="3198" w:type="dxa"/>
            <w:noWrap/>
            <w:hideMark/>
          </w:tcPr>
          <w:p w:rsidR="001014F3" w:rsidRPr="001014F3" w:rsidRDefault="001014F3" w:rsidP="00BA7B94">
            <w:r w:rsidRPr="001014F3">
              <w:t xml:space="preserve">Grassy Dry Forest </w:t>
            </w:r>
          </w:p>
        </w:tc>
        <w:tc>
          <w:tcPr>
            <w:tcW w:w="1603" w:type="dxa"/>
            <w:noWrap/>
            <w:hideMark/>
          </w:tcPr>
          <w:p w:rsidR="001014F3" w:rsidRPr="001014F3" w:rsidRDefault="001014F3" w:rsidP="00BA7B94">
            <w:r w:rsidRPr="001014F3">
              <w:t>Depleted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1014F3" w:rsidRPr="001014F3" w:rsidTr="004874A7">
        <w:trPr>
          <w:trHeight w:val="300"/>
        </w:trPr>
        <w:tc>
          <w:tcPr>
            <w:tcW w:w="3198" w:type="dxa"/>
            <w:noWrap/>
            <w:hideMark/>
          </w:tcPr>
          <w:p w:rsidR="001014F3" w:rsidRPr="001014F3" w:rsidRDefault="001014F3" w:rsidP="00BA7B94">
            <w:r w:rsidRPr="001014F3">
              <w:t xml:space="preserve">Grassy Forest </w:t>
            </w:r>
          </w:p>
        </w:tc>
        <w:tc>
          <w:tcPr>
            <w:tcW w:w="1603" w:type="dxa"/>
            <w:noWrap/>
            <w:hideMark/>
          </w:tcPr>
          <w:p w:rsidR="001014F3" w:rsidRPr="001014F3" w:rsidRDefault="001014F3" w:rsidP="00BA7B94">
            <w:r w:rsidRPr="001014F3">
              <w:t>Vulnerable</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1014F3" w:rsidRPr="001014F3" w:rsidTr="004874A7">
        <w:trPr>
          <w:trHeight w:val="300"/>
        </w:trPr>
        <w:tc>
          <w:tcPr>
            <w:tcW w:w="3198" w:type="dxa"/>
            <w:noWrap/>
            <w:hideMark/>
          </w:tcPr>
          <w:p w:rsidR="001014F3" w:rsidRPr="00AD3D55" w:rsidRDefault="001014F3" w:rsidP="00BA7B94">
            <w:r w:rsidRPr="00AD3D55">
              <w:t xml:space="preserve">Herb-rich Foothill Forest </w:t>
            </w:r>
          </w:p>
        </w:tc>
        <w:tc>
          <w:tcPr>
            <w:tcW w:w="1603" w:type="dxa"/>
            <w:noWrap/>
            <w:hideMark/>
          </w:tcPr>
          <w:p w:rsidR="001014F3" w:rsidRPr="00AD3D55" w:rsidRDefault="001014F3" w:rsidP="00BA7B94">
            <w:r w:rsidRPr="00AD3D55">
              <w:t>Depleted</w:t>
            </w:r>
          </w:p>
        </w:tc>
        <w:tc>
          <w:tcPr>
            <w:tcW w:w="969" w:type="dxa"/>
            <w:noWrap/>
          </w:tcPr>
          <w:p w:rsidR="001014F3" w:rsidRPr="008C67AD" w:rsidRDefault="001014F3" w:rsidP="00BA7B94">
            <w:pPr>
              <w:rPr>
                <w:highlight w:val="cyan"/>
              </w:rPr>
            </w:pPr>
          </w:p>
        </w:tc>
        <w:tc>
          <w:tcPr>
            <w:tcW w:w="1065" w:type="dxa"/>
            <w:noWrap/>
          </w:tcPr>
          <w:p w:rsidR="001014F3" w:rsidRPr="008C67AD" w:rsidRDefault="001014F3" w:rsidP="00BA7B94">
            <w:pPr>
              <w:rPr>
                <w:highlight w:val="cyan"/>
              </w:rPr>
            </w:pPr>
          </w:p>
        </w:tc>
        <w:tc>
          <w:tcPr>
            <w:tcW w:w="1315" w:type="dxa"/>
            <w:noWrap/>
          </w:tcPr>
          <w:p w:rsidR="001014F3" w:rsidRPr="008C67AD" w:rsidRDefault="001014F3" w:rsidP="00BA7B94">
            <w:pPr>
              <w:rPr>
                <w:highlight w:val="cyan"/>
              </w:rPr>
            </w:pPr>
          </w:p>
        </w:tc>
        <w:tc>
          <w:tcPr>
            <w:tcW w:w="1200" w:type="dxa"/>
            <w:noWrap/>
          </w:tcPr>
          <w:p w:rsidR="001014F3" w:rsidRPr="008C67AD" w:rsidRDefault="001014F3" w:rsidP="00BA7B94">
            <w:pPr>
              <w:rPr>
                <w:highlight w:val="cyan"/>
              </w:rPr>
            </w:pPr>
          </w:p>
        </w:tc>
      </w:tr>
      <w:tr w:rsidR="00715FF9" w:rsidRPr="001014F3" w:rsidTr="00AD3D55">
        <w:trPr>
          <w:trHeight w:val="300"/>
        </w:trPr>
        <w:tc>
          <w:tcPr>
            <w:tcW w:w="3198" w:type="dxa"/>
            <w:shd w:val="clear" w:color="auto" w:fill="FFBD47" w:themeFill="accent2"/>
            <w:noWrap/>
            <w:hideMark/>
          </w:tcPr>
          <w:p w:rsidR="001014F3" w:rsidRPr="00AD3D55" w:rsidRDefault="001014F3" w:rsidP="00BA7B94">
            <w:r w:rsidRPr="00AD3D55">
              <w:t xml:space="preserve">Plains Grassy Woodland </w:t>
            </w:r>
          </w:p>
        </w:tc>
        <w:tc>
          <w:tcPr>
            <w:tcW w:w="1603" w:type="dxa"/>
            <w:shd w:val="clear" w:color="auto" w:fill="FFBD47" w:themeFill="accent2"/>
            <w:noWrap/>
            <w:hideMark/>
          </w:tcPr>
          <w:p w:rsidR="001014F3" w:rsidRPr="00AD3D55" w:rsidRDefault="001014F3" w:rsidP="00BA7B94">
            <w:r w:rsidRPr="00AD3D55">
              <w:t>Endangered</w:t>
            </w:r>
          </w:p>
        </w:tc>
        <w:tc>
          <w:tcPr>
            <w:tcW w:w="969" w:type="dxa"/>
            <w:noWrap/>
          </w:tcPr>
          <w:p w:rsidR="001014F3" w:rsidRPr="008C67AD" w:rsidRDefault="001014F3" w:rsidP="00BA7B94">
            <w:pPr>
              <w:rPr>
                <w:highlight w:val="cyan"/>
              </w:rPr>
            </w:pPr>
          </w:p>
        </w:tc>
        <w:tc>
          <w:tcPr>
            <w:tcW w:w="1065" w:type="dxa"/>
            <w:noWrap/>
          </w:tcPr>
          <w:p w:rsidR="001014F3" w:rsidRPr="008C67AD" w:rsidRDefault="001014F3" w:rsidP="00BA7B94">
            <w:pPr>
              <w:rPr>
                <w:highlight w:val="cyan"/>
              </w:rPr>
            </w:pPr>
          </w:p>
        </w:tc>
        <w:tc>
          <w:tcPr>
            <w:tcW w:w="1315" w:type="dxa"/>
            <w:noWrap/>
          </w:tcPr>
          <w:p w:rsidR="001014F3" w:rsidRPr="008C67AD" w:rsidRDefault="001014F3" w:rsidP="00BA7B94">
            <w:pPr>
              <w:rPr>
                <w:highlight w:val="cyan"/>
              </w:rPr>
            </w:pPr>
          </w:p>
        </w:tc>
        <w:tc>
          <w:tcPr>
            <w:tcW w:w="1200" w:type="dxa"/>
            <w:noWrap/>
          </w:tcPr>
          <w:p w:rsidR="001014F3" w:rsidRPr="008C67AD" w:rsidRDefault="001014F3" w:rsidP="00BA7B94">
            <w:pPr>
              <w:rPr>
                <w:highlight w:val="cyan"/>
              </w:rPr>
            </w:pPr>
          </w:p>
        </w:tc>
      </w:tr>
      <w:tr w:rsidR="00715FF9" w:rsidRPr="001014F3" w:rsidTr="004778E6">
        <w:trPr>
          <w:trHeight w:val="300"/>
        </w:trPr>
        <w:tc>
          <w:tcPr>
            <w:tcW w:w="3198" w:type="dxa"/>
            <w:shd w:val="clear" w:color="auto" w:fill="FFBD47" w:themeFill="accent2"/>
            <w:noWrap/>
            <w:hideMark/>
          </w:tcPr>
          <w:p w:rsidR="001014F3" w:rsidRPr="00AD3D55" w:rsidRDefault="001014F3" w:rsidP="00BA7B94">
            <w:r w:rsidRPr="00AD3D55">
              <w:t xml:space="preserve">Scoria Cone Woodland </w:t>
            </w:r>
          </w:p>
        </w:tc>
        <w:tc>
          <w:tcPr>
            <w:tcW w:w="1603" w:type="dxa"/>
            <w:shd w:val="clear" w:color="auto" w:fill="FFBD47" w:themeFill="accent2"/>
            <w:noWrap/>
            <w:hideMark/>
          </w:tcPr>
          <w:p w:rsidR="001014F3" w:rsidRPr="00AD3D55" w:rsidRDefault="001014F3" w:rsidP="00BA7B94">
            <w:r w:rsidRPr="00AD3D55">
              <w:t>Endangered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1014F3" w:rsidRPr="001014F3" w:rsidTr="004874A7">
        <w:trPr>
          <w:trHeight w:val="300"/>
        </w:trPr>
        <w:tc>
          <w:tcPr>
            <w:tcW w:w="3198" w:type="dxa"/>
            <w:noWrap/>
            <w:hideMark/>
          </w:tcPr>
          <w:p w:rsidR="001014F3" w:rsidRPr="00AD3D55" w:rsidRDefault="001014F3" w:rsidP="00BA7B94">
            <w:proofErr w:type="spellStart"/>
            <w:r w:rsidRPr="00AD3D55">
              <w:t>Sedgy</w:t>
            </w:r>
            <w:proofErr w:type="spellEnd"/>
            <w:r w:rsidRPr="00AD3D55">
              <w:t xml:space="preserve"> Riparian Woodland </w:t>
            </w:r>
          </w:p>
        </w:tc>
        <w:tc>
          <w:tcPr>
            <w:tcW w:w="1603" w:type="dxa"/>
            <w:noWrap/>
            <w:hideMark/>
          </w:tcPr>
          <w:p w:rsidR="001014F3" w:rsidRPr="00AD3D55" w:rsidRDefault="001014F3" w:rsidP="00BA7B94">
            <w:r w:rsidRPr="00AD3D55">
              <w:t>Depleted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1014F3" w:rsidRPr="001014F3" w:rsidTr="004874A7">
        <w:trPr>
          <w:trHeight w:val="300"/>
        </w:trPr>
        <w:tc>
          <w:tcPr>
            <w:tcW w:w="3198" w:type="dxa"/>
            <w:noWrap/>
            <w:hideMark/>
          </w:tcPr>
          <w:p w:rsidR="001014F3" w:rsidRPr="00AD3D55" w:rsidRDefault="001014F3" w:rsidP="00BA7B94">
            <w:r w:rsidRPr="00AD3D55">
              <w:t xml:space="preserve">Shrubby Foothill Forest </w:t>
            </w:r>
          </w:p>
        </w:tc>
        <w:tc>
          <w:tcPr>
            <w:tcW w:w="1603" w:type="dxa"/>
            <w:noWrap/>
            <w:hideMark/>
          </w:tcPr>
          <w:p w:rsidR="001014F3" w:rsidRPr="00AD3D55" w:rsidRDefault="001014F3" w:rsidP="00BA7B94">
            <w:r w:rsidRPr="00AD3D55">
              <w:t>Least Concern</w:t>
            </w:r>
          </w:p>
        </w:tc>
        <w:tc>
          <w:tcPr>
            <w:tcW w:w="969" w:type="dxa"/>
            <w:noWrap/>
          </w:tcPr>
          <w:p w:rsidR="001014F3" w:rsidRPr="008C67AD" w:rsidRDefault="001014F3" w:rsidP="00BA7B94">
            <w:pPr>
              <w:rPr>
                <w:highlight w:val="cyan"/>
              </w:rPr>
            </w:pPr>
          </w:p>
        </w:tc>
        <w:tc>
          <w:tcPr>
            <w:tcW w:w="1065" w:type="dxa"/>
            <w:noWrap/>
          </w:tcPr>
          <w:p w:rsidR="001014F3" w:rsidRPr="008C67AD" w:rsidRDefault="001014F3" w:rsidP="00BA7B94">
            <w:pPr>
              <w:rPr>
                <w:highlight w:val="cyan"/>
              </w:rPr>
            </w:pPr>
          </w:p>
        </w:tc>
        <w:tc>
          <w:tcPr>
            <w:tcW w:w="1315" w:type="dxa"/>
            <w:noWrap/>
          </w:tcPr>
          <w:p w:rsidR="001014F3" w:rsidRPr="008C67AD" w:rsidRDefault="001014F3" w:rsidP="00BA7B94">
            <w:pPr>
              <w:rPr>
                <w:highlight w:val="cyan"/>
              </w:rPr>
            </w:pPr>
          </w:p>
        </w:tc>
        <w:tc>
          <w:tcPr>
            <w:tcW w:w="1200" w:type="dxa"/>
            <w:noWrap/>
          </w:tcPr>
          <w:p w:rsidR="001014F3" w:rsidRPr="008C67AD" w:rsidRDefault="001014F3" w:rsidP="00BA7B94">
            <w:pPr>
              <w:rPr>
                <w:highlight w:val="cyan"/>
              </w:rPr>
            </w:pPr>
          </w:p>
        </w:tc>
      </w:tr>
      <w:tr w:rsidR="00715FF9" w:rsidRPr="001014F3" w:rsidTr="004874A7">
        <w:trPr>
          <w:trHeight w:val="300"/>
        </w:trPr>
        <w:tc>
          <w:tcPr>
            <w:tcW w:w="3198" w:type="dxa"/>
            <w:noWrap/>
            <w:hideMark/>
          </w:tcPr>
          <w:p w:rsidR="001014F3" w:rsidRPr="001014F3" w:rsidRDefault="001014F3" w:rsidP="00BA7B94">
            <w:r w:rsidRPr="001014F3">
              <w:t xml:space="preserve">Swamp Scrub </w:t>
            </w:r>
          </w:p>
        </w:tc>
        <w:tc>
          <w:tcPr>
            <w:tcW w:w="1603" w:type="dxa"/>
            <w:noWrap/>
            <w:hideMark/>
          </w:tcPr>
          <w:p w:rsidR="001014F3" w:rsidRPr="001014F3" w:rsidRDefault="001014F3" w:rsidP="00BA7B94">
            <w:r w:rsidRPr="001014F3">
              <w:t>Endangered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715FF9" w:rsidRPr="001014F3" w:rsidTr="00AD3D55">
        <w:trPr>
          <w:trHeight w:val="300"/>
        </w:trPr>
        <w:tc>
          <w:tcPr>
            <w:tcW w:w="3198" w:type="dxa"/>
            <w:shd w:val="clear" w:color="auto" w:fill="FFBD47" w:themeFill="accent2"/>
            <w:noWrap/>
            <w:hideMark/>
          </w:tcPr>
          <w:p w:rsidR="001014F3" w:rsidRPr="001014F3" w:rsidRDefault="001014F3" w:rsidP="00BA7B94">
            <w:r w:rsidRPr="001014F3">
              <w:t xml:space="preserve">Swampy Riparian Woodland </w:t>
            </w:r>
          </w:p>
        </w:tc>
        <w:tc>
          <w:tcPr>
            <w:tcW w:w="1603" w:type="dxa"/>
            <w:shd w:val="clear" w:color="auto" w:fill="FFBD47" w:themeFill="accent2"/>
            <w:noWrap/>
            <w:hideMark/>
          </w:tcPr>
          <w:p w:rsidR="001014F3" w:rsidRPr="001014F3" w:rsidRDefault="001014F3" w:rsidP="00BA7B94">
            <w:r w:rsidRPr="001014F3">
              <w:t>Endangered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1014F3" w:rsidRPr="001014F3" w:rsidTr="004874A7">
        <w:trPr>
          <w:trHeight w:val="300"/>
        </w:trPr>
        <w:tc>
          <w:tcPr>
            <w:tcW w:w="3198" w:type="dxa"/>
            <w:noWrap/>
            <w:hideMark/>
          </w:tcPr>
          <w:p w:rsidR="001014F3" w:rsidRPr="001014F3" w:rsidRDefault="001014F3" w:rsidP="00BA7B94">
            <w:r w:rsidRPr="001014F3">
              <w:t xml:space="preserve">Valley Grassy Forest </w:t>
            </w:r>
          </w:p>
        </w:tc>
        <w:tc>
          <w:tcPr>
            <w:tcW w:w="1603" w:type="dxa"/>
            <w:noWrap/>
            <w:hideMark/>
          </w:tcPr>
          <w:p w:rsidR="001014F3" w:rsidRPr="001014F3" w:rsidRDefault="001014F3" w:rsidP="00BA7B94">
            <w:r w:rsidRPr="001014F3">
              <w:t>Vulnerable</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r w:rsidR="00715FF9" w:rsidRPr="001014F3" w:rsidTr="004874A7">
        <w:trPr>
          <w:trHeight w:val="300"/>
        </w:trPr>
        <w:tc>
          <w:tcPr>
            <w:tcW w:w="3198" w:type="dxa"/>
            <w:noWrap/>
            <w:hideMark/>
          </w:tcPr>
          <w:p w:rsidR="001014F3" w:rsidRPr="001014F3" w:rsidRDefault="001014F3" w:rsidP="00BA7B94">
            <w:r w:rsidRPr="001014F3">
              <w:t xml:space="preserve">Plains Grassy Wetland </w:t>
            </w:r>
          </w:p>
        </w:tc>
        <w:tc>
          <w:tcPr>
            <w:tcW w:w="1603" w:type="dxa"/>
            <w:noWrap/>
            <w:hideMark/>
          </w:tcPr>
          <w:p w:rsidR="001014F3" w:rsidRPr="001014F3" w:rsidRDefault="001014F3" w:rsidP="00BA7B94">
            <w:r w:rsidRPr="001014F3">
              <w:t>Endangered</w:t>
            </w:r>
          </w:p>
        </w:tc>
        <w:tc>
          <w:tcPr>
            <w:tcW w:w="969" w:type="dxa"/>
            <w:noWrap/>
          </w:tcPr>
          <w:p w:rsidR="001014F3" w:rsidRPr="001014F3" w:rsidRDefault="001014F3" w:rsidP="00BA7B94"/>
        </w:tc>
        <w:tc>
          <w:tcPr>
            <w:tcW w:w="1065" w:type="dxa"/>
            <w:noWrap/>
          </w:tcPr>
          <w:p w:rsidR="001014F3" w:rsidRPr="001014F3" w:rsidRDefault="001014F3" w:rsidP="00BA7B94"/>
        </w:tc>
        <w:tc>
          <w:tcPr>
            <w:tcW w:w="1315" w:type="dxa"/>
            <w:noWrap/>
          </w:tcPr>
          <w:p w:rsidR="001014F3" w:rsidRPr="001014F3" w:rsidRDefault="001014F3" w:rsidP="00BA7B94"/>
        </w:tc>
        <w:tc>
          <w:tcPr>
            <w:tcW w:w="1200" w:type="dxa"/>
            <w:noWrap/>
          </w:tcPr>
          <w:p w:rsidR="001014F3" w:rsidRPr="001014F3" w:rsidRDefault="001014F3" w:rsidP="00BA7B94"/>
        </w:tc>
      </w:tr>
    </w:tbl>
    <w:p w:rsidR="00F14C08" w:rsidRDefault="0091526B" w:rsidP="00BA7B94">
      <w:r>
        <w:rPr>
          <w:noProof/>
          <w:lang w:val="en-AU" w:eastAsia="en-AU"/>
        </w:rPr>
        <w:drawing>
          <wp:anchor distT="0" distB="0" distL="114300" distR="114300" simplePos="0" relativeHeight="251658240" behindDoc="1" locked="0" layoutInCell="1" allowOverlap="1">
            <wp:simplePos x="0" y="0"/>
            <wp:positionH relativeFrom="column">
              <wp:posOffset>478465</wp:posOffset>
            </wp:positionH>
            <wp:positionV relativeFrom="paragraph">
              <wp:posOffset>72700</wp:posOffset>
            </wp:positionV>
            <wp:extent cx="5071188" cy="3275684"/>
            <wp:effectExtent l="0" t="0" r="0" b="1270"/>
            <wp:wrapTight wrapText="bothSides">
              <wp:wrapPolygon edited="0">
                <wp:start x="0" y="0"/>
                <wp:lineTo x="0" y="21483"/>
                <wp:lineTo x="21503" y="21483"/>
                <wp:lineTo x="215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 CampEVC_ConservSi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1188" cy="3275684"/>
                    </a:xfrm>
                    <a:prstGeom prst="rect">
                      <a:avLst/>
                    </a:prstGeom>
                  </pic:spPr>
                </pic:pic>
              </a:graphicData>
            </a:graphic>
          </wp:anchor>
        </w:drawing>
      </w:r>
    </w:p>
    <w:p w:rsidR="00747C31" w:rsidRDefault="00747C31" w:rsidP="00BA7B94">
      <w:pPr>
        <w:pStyle w:val="Heading2"/>
      </w:pPr>
      <w:r>
        <w:t>Roads</w:t>
      </w:r>
      <w:r w:rsidR="00C628C7">
        <w:t>ides</w:t>
      </w:r>
      <w:r w:rsidR="000F2532">
        <w:t xml:space="preserve"> </w:t>
      </w:r>
    </w:p>
    <w:p w:rsidR="0091526B" w:rsidRDefault="0091526B" w:rsidP="0091526B">
      <w:r>
        <w:t xml:space="preserve">The map below shows roadside vegetation condition as mapped in 2006-08 by the NCCMA Roadside Vegetation Assessment. It shows that only a small areas of roadside vegetation is in good condition, with most of the remaining native roadside vegetation in poor condition. </w:t>
      </w:r>
    </w:p>
    <w:p w:rsidR="00DD2C44" w:rsidRDefault="00DD2C44" w:rsidP="00DD2C44">
      <w:r>
        <w:t xml:space="preserve">Roadsides supporting high value native vegetation include </w:t>
      </w:r>
    </w:p>
    <w:p w:rsidR="00DD2C44" w:rsidRDefault="00DD2C44" w:rsidP="00F42AFD">
      <w:pPr>
        <w:pStyle w:val="ListParagraph"/>
        <w:numPr>
          <w:ilvl w:val="0"/>
          <w:numId w:val="7"/>
        </w:numPr>
      </w:pPr>
      <w:r>
        <w:t>Three Chain Road</w:t>
      </w:r>
      <w:r w:rsidR="0073601D">
        <w:t xml:space="preserve"> – eastern sections. Some good sections but it is degrading. The western end is of lower quality but it needs to be looked at. </w:t>
      </w:r>
    </w:p>
    <w:p w:rsidR="00DD2C44" w:rsidRDefault="00DD2C44" w:rsidP="00F42AFD">
      <w:pPr>
        <w:pStyle w:val="ListParagraph"/>
        <w:numPr>
          <w:ilvl w:val="0"/>
          <w:numId w:val="7"/>
        </w:numPr>
      </w:pPr>
      <w:r>
        <w:t xml:space="preserve">Jim Road </w:t>
      </w:r>
      <w:r w:rsidR="0073601D">
        <w:t xml:space="preserve">– between Boundary Rd and </w:t>
      </w:r>
      <w:proofErr w:type="spellStart"/>
      <w:r w:rsidR="0073601D">
        <w:t>Newham</w:t>
      </w:r>
      <w:proofErr w:type="spellEnd"/>
      <w:r w:rsidR="0073601D">
        <w:t xml:space="preserve">. </w:t>
      </w:r>
    </w:p>
    <w:p w:rsidR="00DD2C44" w:rsidRDefault="00DD2C44" w:rsidP="0091526B"/>
    <w:p w:rsidR="001713E4" w:rsidRDefault="00875511" w:rsidP="00BA7B94">
      <w:r>
        <w:t>2006-08 NCCMA Roadside Veg Survey</w:t>
      </w:r>
    </w:p>
    <w:p w:rsidR="0091526B" w:rsidRDefault="0091526B" w:rsidP="00BA7B94">
      <w:r>
        <w:rPr>
          <w:noProof/>
          <w:lang w:val="en-AU" w:eastAsia="en-AU"/>
        </w:rPr>
        <w:drawing>
          <wp:inline distT="0" distB="0" distL="0" distR="0" wp14:anchorId="6C713061" wp14:editId="4D59DE77">
            <wp:extent cx="5727700" cy="369951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bCamp_RoadsideQ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699510"/>
                    </a:xfrm>
                    <a:prstGeom prst="rect">
                      <a:avLst/>
                    </a:prstGeom>
                  </pic:spPr>
                </pic:pic>
              </a:graphicData>
            </a:graphic>
          </wp:inline>
        </w:drawing>
      </w:r>
    </w:p>
    <w:p w:rsidR="00DD2C44" w:rsidRDefault="00DD2C44">
      <w:pPr>
        <w:rPr>
          <w:rFonts w:asciiTheme="majorHAnsi" w:eastAsiaTheme="majorEastAsia" w:hAnsiTheme="majorHAnsi" w:cstheme="majorBidi"/>
          <w:color w:val="78230C" w:themeColor="accent1" w:themeShade="80"/>
          <w:sz w:val="36"/>
          <w:szCs w:val="36"/>
        </w:rPr>
      </w:pPr>
      <w:r>
        <w:br w:type="page"/>
      </w:r>
    </w:p>
    <w:p w:rsidR="008D74A6" w:rsidRDefault="008D74A6" w:rsidP="00BA7B94">
      <w:pPr>
        <w:pStyle w:val="Heading1"/>
      </w:pPr>
      <w:r>
        <w:t xml:space="preserve">Critical threats and key factors </w:t>
      </w:r>
    </w:p>
    <w:p w:rsidR="00DD2C44" w:rsidRDefault="00DD2C44" w:rsidP="00DD2C44">
      <w:r w:rsidRPr="00857A3B">
        <w:t xml:space="preserve">The team </w:t>
      </w:r>
      <w:r>
        <w:t xml:space="preserve">discussed the threats and factors that were most affecting the viability of conservation assets so that strategic actions are directed to where they will have the most impact. Threats and factors are listed for each asset type below along with specific actions for addressing them. </w:t>
      </w:r>
    </w:p>
    <w:p w:rsidR="008D74A6" w:rsidRDefault="00D96058" w:rsidP="00BA7B94">
      <w:pPr>
        <w:pStyle w:val="Heading2"/>
      </w:pPr>
      <w:r>
        <w:t>Rivers and creeks</w:t>
      </w:r>
    </w:p>
    <w:p w:rsidR="00436E7A" w:rsidRPr="00BA7B94" w:rsidRDefault="00436E7A" w:rsidP="00BA7B94">
      <w:r w:rsidRPr="00BA7B94">
        <w:t>Key threats were identified as being:</w:t>
      </w:r>
    </w:p>
    <w:p w:rsidR="00D96058" w:rsidRPr="00BA7B94" w:rsidRDefault="00A97599" w:rsidP="00F42AFD">
      <w:pPr>
        <w:pStyle w:val="ListParagraph"/>
        <w:numPr>
          <w:ilvl w:val="0"/>
          <w:numId w:val="11"/>
        </w:numPr>
      </w:pPr>
      <w:r w:rsidRPr="00BA7B94">
        <w:t xml:space="preserve">Grazing (estimated to impact about 75% of waterways) </w:t>
      </w:r>
    </w:p>
    <w:p w:rsidR="00A97599" w:rsidRPr="00BA7B94" w:rsidRDefault="00A97599" w:rsidP="00F42AFD">
      <w:pPr>
        <w:pStyle w:val="ListParagraph"/>
        <w:numPr>
          <w:ilvl w:val="0"/>
          <w:numId w:val="11"/>
        </w:numPr>
      </w:pPr>
      <w:r w:rsidRPr="00BA7B94">
        <w:t>Weeds – Gorse, Hawthorn, Poplars, Willows, Blackberry</w:t>
      </w:r>
    </w:p>
    <w:p w:rsidR="00A97599" w:rsidRPr="00BA7B94" w:rsidRDefault="00A97599" w:rsidP="00F42AFD">
      <w:pPr>
        <w:pStyle w:val="ListParagraph"/>
        <w:numPr>
          <w:ilvl w:val="0"/>
          <w:numId w:val="11"/>
        </w:numPr>
      </w:pPr>
      <w:r w:rsidRPr="00BA7B94">
        <w:t>Bores are still being sunk</w:t>
      </w:r>
    </w:p>
    <w:p w:rsidR="00A97599" w:rsidRPr="00BA7B94" w:rsidRDefault="00A97599" w:rsidP="00F42AFD">
      <w:pPr>
        <w:pStyle w:val="ListParagraph"/>
        <w:numPr>
          <w:ilvl w:val="0"/>
          <w:numId w:val="11"/>
        </w:numPr>
      </w:pPr>
      <w:r w:rsidRPr="00BA7B94">
        <w:t>Farm dams – being put on smaller landholdings</w:t>
      </w:r>
    </w:p>
    <w:p w:rsidR="00436E7A" w:rsidRPr="00BA7B94" w:rsidRDefault="00BA7B94" w:rsidP="00BA7B94">
      <w:r w:rsidRPr="00BA7B94">
        <w:t xml:space="preserve">Specific actions: </w:t>
      </w:r>
    </w:p>
    <w:p w:rsidR="00436E7A" w:rsidRPr="00BA7B94" w:rsidRDefault="00F52DF3" w:rsidP="00F42AFD">
      <w:pPr>
        <w:pStyle w:val="ListParagraph"/>
        <w:numPr>
          <w:ilvl w:val="0"/>
          <w:numId w:val="12"/>
        </w:numPr>
      </w:pPr>
      <w:r w:rsidRPr="00BA7B94">
        <w:t>Fencing waterways – wide protected areas</w:t>
      </w:r>
    </w:p>
    <w:p w:rsidR="00F52DF3" w:rsidRPr="00BA7B94" w:rsidRDefault="00F52DF3" w:rsidP="00F42AFD">
      <w:pPr>
        <w:pStyle w:val="ListParagraph"/>
        <w:numPr>
          <w:ilvl w:val="0"/>
          <w:numId w:val="12"/>
        </w:numPr>
      </w:pPr>
      <w:r w:rsidRPr="00BA7B94">
        <w:t xml:space="preserve">Woody weed removal </w:t>
      </w:r>
    </w:p>
    <w:p w:rsidR="00F52DF3" w:rsidRPr="00BA7B94" w:rsidRDefault="00F52DF3" w:rsidP="00F42AFD">
      <w:pPr>
        <w:pStyle w:val="ListParagraph"/>
        <w:numPr>
          <w:ilvl w:val="0"/>
          <w:numId w:val="12"/>
        </w:numPr>
      </w:pPr>
      <w:r w:rsidRPr="00BA7B94">
        <w:t>Revegetation where required</w:t>
      </w:r>
    </w:p>
    <w:p w:rsidR="00436E7A" w:rsidRDefault="00DD2C44" w:rsidP="00BA7B94">
      <w:pPr>
        <w:pStyle w:val="Heading2"/>
      </w:pPr>
      <w:r>
        <w:t>P</w:t>
      </w:r>
      <w:r w:rsidR="00436E7A">
        <w:t xml:space="preserve">atches of </w:t>
      </w:r>
      <w:r>
        <w:t xml:space="preserve">remnant </w:t>
      </w:r>
      <w:r w:rsidR="00436E7A">
        <w:t>vegetation</w:t>
      </w:r>
    </w:p>
    <w:p w:rsidR="00436E7A" w:rsidRDefault="00436E7A" w:rsidP="00BA7B94">
      <w:r>
        <w:t>Key threats to sizable patches of remnant vegetation include:</w:t>
      </w:r>
    </w:p>
    <w:p w:rsidR="008F4C3F" w:rsidRDefault="008F4C3F" w:rsidP="00F42AFD">
      <w:pPr>
        <w:pStyle w:val="ListParagraph"/>
        <w:numPr>
          <w:ilvl w:val="0"/>
          <w:numId w:val="9"/>
        </w:numPr>
      </w:pPr>
      <w:r>
        <w:t>Vegetation removal – sub-division, fire paranoia</w:t>
      </w:r>
    </w:p>
    <w:p w:rsidR="008F4C3F" w:rsidRDefault="008F4C3F" w:rsidP="00F42AFD">
      <w:pPr>
        <w:pStyle w:val="ListParagraph"/>
        <w:numPr>
          <w:ilvl w:val="0"/>
          <w:numId w:val="9"/>
        </w:numPr>
      </w:pPr>
      <w:r>
        <w:t>Fire</w:t>
      </w:r>
      <w:r w:rsidR="00DD2C44">
        <w:t xml:space="preserve"> -wildfire and inappropriate burning regimes</w:t>
      </w:r>
    </w:p>
    <w:p w:rsidR="008F4C3F" w:rsidRDefault="008F4C3F" w:rsidP="00F42AFD">
      <w:pPr>
        <w:pStyle w:val="ListParagraph"/>
        <w:numPr>
          <w:ilvl w:val="0"/>
          <w:numId w:val="9"/>
        </w:numPr>
      </w:pPr>
      <w:r>
        <w:t xml:space="preserve">Exotic plantings </w:t>
      </w:r>
    </w:p>
    <w:p w:rsidR="008F4C3F" w:rsidRDefault="008F4C3F" w:rsidP="00F42AFD">
      <w:pPr>
        <w:pStyle w:val="ListParagraph"/>
        <w:numPr>
          <w:ilvl w:val="0"/>
          <w:numId w:val="9"/>
        </w:numPr>
      </w:pPr>
      <w:r>
        <w:t>Grazing (senescence and lack of recruitment of paddock trees)</w:t>
      </w:r>
    </w:p>
    <w:p w:rsidR="008F4C3F" w:rsidRDefault="008F4C3F" w:rsidP="00F42AFD">
      <w:pPr>
        <w:pStyle w:val="ListParagraph"/>
        <w:numPr>
          <w:ilvl w:val="0"/>
          <w:numId w:val="9"/>
        </w:numPr>
      </w:pPr>
      <w:r>
        <w:t>Fragmentation</w:t>
      </w:r>
    </w:p>
    <w:p w:rsidR="008F4C3F" w:rsidRDefault="008F4C3F" w:rsidP="00F42AFD">
      <w:pPr>
        <w:pStyle w:val="ListParagraph"/>
        <w:numPr>
          <w:ilvl w:val="0"/>
          <w:numId w:val="9"/>
        </w:numPr>
      </w:pPr>
      <w:r>
        <w:t>Weeds – Chilean needle grass</w:t>
      </w:r>
    </w:p>
    <w:p w:rsidR="008F4C3F" w:rsidRDefault="008F4C3F" w:rsidP="00F42AFD">
      <w:pPr>
        <w:pStyle w:val="ListParagraph"/>
        <w:numPr>
          <w:ilvl w:val="0"/>
          <w:numId w:val="9"/>
        </w:numPr>
      </w:pPr>
      <w:proofErr w:type="spellStart"/>
      <w:r>
        <w:t>Fertilisers</w:t>
      </w:r>
      <w:proofErr w:type="spellEnd"/>
      <w:r>
        <w:t xml:space="preserve"> (super-phosphate)</w:t>
      </w:r>
    </w:p>
    <w:p w:rsidR="008F4C3F" w:rsidRDefault="008F4C3F" w:rsidP="00F42AFD">
      <w:pPr>
        <w:pStyle w:val="ListParagraph"/>
        <w:numPr>
          <w:ilvl w:val="0"/>
          <w:numId w:val="9"/>
        </w:numPr>
      </w:pPr>
      <w:r>
        <w:t>Pigs (</w:t>
      </w:r>
      <w:proofErr w:type="spellStart"/>
      <w:r>
        <w:t>Cobaws</w:t>
      </w:r>
      <w:proofErr w:type="spellEnd"/>
      <w:r>
        <w:t>)</w:t>
      </w:r>
    </w:p>
    <w:p w:rsidR="008F4C3F" w:rsidRDefault="008F4C3F" w:rsidP="00F42AFD">
      <w:pPr>
        <w:pStyle w:val="ListParagraph"/>
        <w:numPr>
          <w:ilvl w:val="0"/>
          <w:numId w:val="9"/>
        </w:numPr>
      </w:pPr>
      <w:r>
        <w:t>Roos</w:t>
      </w:r>
    </w:p>
    <w:p w:rsidR="008F4C3F" w:rsidRDefault="008F4C3F" w:rsidP="00F42AFD">
      <w:pPr>
        <w:pStyle w:val="ListParagraph"/>
        <w:numPr>
          <w:ilvl w:val="0"/>
          <w:numId w:val="9"/>
        </w:numPr>
      </w:pPr>
      <w:r>
        <w:t>Rabbits</w:t>
      </w:r>
    </w:p>
    <w:p w:rsidR="008F4C3F" w:rsidRDefault="008F4C3F" w:rsidP="00F42AFD">
      <w:pPr>
        <w:pStyle w:val="ListParagraph"/>
        <w:numPr>
          <w:ilvl w:val="0"/>
          <w:numId w:val="9"/>
        </w:numPr>
      </w:pPr>
      <w:r>
        <w:t>Deer (Macedon State Park)</w:t>
      </w:r>
    </w:p>
    <w:p w:rsidR="009B0999" w:rsidRDefault="00BA7B94" w:rsidP="00BA7B94">
      <w:r>
        <w:t>Specific actions</w:t>
      </w:r>
      <w:r w:rsidR="009B0999">
        <w:t xml:space="preserve">: </w:t>
      </w:r>
    </w:p>
    <w:p w:rsidR="008F4C3F" w:rsidRDefault="008F4C3F" w:rsidP="00F42AFD">
      <w:pPr>
        <w:pStyle w:val="ListParagraph"/>
        <w:numPr>
          <w:ilvl w:val="0"/>
          <w:numId w:val="10"/>
        </w:numPr>
      </w:pPr>
      <w:r>
        <w:t>Identification – fine scale mapping of remnants, paddock trees</w:t>
      </w:r>
    </w:p>
    <w:p w:rsidR="008F4C3F" w:rsidRDefault="008F4C3F" w:rsidP="00F42AFD">
      <w:pPr>
        <w:pStyle w:val="ListParagraph"/>
        <w:numPr>
          <w:ilvl w:val="0"/>
          <w:numId w:val="10"/>
        </w:numPr>
      </w:pPr>
      <w:r>
        <w:t>Education (sustainable ag focus; fire-risk focus; establish benchmark sites)</w:t>
      </w:r>
    </w:p>
    <w:p w:rsidR="008F4C3F" w:rsidRDefault="008F4C3F" w:rsidP="00F42AFD">
      <w:pPr>
        <w:pStyle w:val="ListParagraph"/>
        <w:numPr>
          <w:ilvl w:val="0"/>
          <w:numId w:val="10"/>
        </w:numPr>
      </w:pPr>
      <w:r>
        <w:t xml:space="preserve">Protection </w:t>
      </w:r>
    </w:p>
    <w:p w:rsidR="008F4C3F" w:rsidRDefault="008F4C3F" w:rsidP="00F42AFD">
      <w:pPr>
        <w:pStyle w:val="ListParagraph"/>
        <w:numPr>
          <w:ilvl w:val="0"/>
          <w:numId w:val="10"/>
        </w:numPr>
      </w:pPr>
      <w:r>
        <w:t xml:space="preserve">Strategic enhancement/restoration through…management, infill plantings </w:t>
      </w:r>
      <w:proofErr w:type="spellStart"/>
      <w:r>
        <w:t>etc</w:t>
      </w:r>
      <w:proofErr w:type="spellEnd"/>
    </w:p>
    <w:p w:rsidR="00747C31" w:rsidRDefault="00747C31" w:rsidP="00BA7B94">
      <w:pPr>
        <w:pStyle w:val="Heading2"/>
      </w:pPr>
      <w:r>
        <w:t>Roads</w:t>
      </w:r>
      <w:r w:rsidR="009B0999">
        <w:t>ides and railway lines</w:t>
      </w:r>
    </w:p>
    <w:p w:rsidR="00DD2C44" w:rsidRDefault="00DD2C44" w:rsidP="00DD2C44">
      <w:r>
        <w:t>Key threats to roadside vegetation include:</w:t>
      </w:r>
    </w:p>
    <w:p w:rsidR="00DD2C44" w:rsidRDefault="00DD2C44" w:rsidP="00F42AFD">
      <w:pPr>
        <w:pStyle w:val="ListParagraph"/>
        <w:numPr>
          <w:ilvl w:val="0"/>
          <w:numId w:val="3"/>
        </w:numPr>
        <w:spacing w:after="120" w:line="264" w:lineRule="auto"/>
      </w:pPr>
      <w:r>
        <w:t xml:space="preserve">Council Engineering Department – weed spray and slashing </w:t>
      </w:r>
    </w:p>
    <w:p w:rsidR="0073601D" w:rsidRDefault="0073601D" w:rsidP="00F42AFD">
      <w:pPr>
        <w:pStyle w:val="ListParagraph"/>
        <w:numPr>
          <w:ilvl w:val="0"/>
          <w:numId w:val="3"/>
        </w:numPr>
        <w:spacing w:after="120" w:line="264" w:lineRule="auto"/>
      </w:pPr>
      <w:r>
        <w:t>Planting Cyprus hedges</w:t>
      </w:r>
    </w:p>
    <w:p w:rsidR="0073601D" w:rsidRDefault="0073601D" w:rsidP="00F42AFD">
      <w:pPr>
        <w:pStyle w:val="ListParagraph"/>
        <w:numPr>
          <w:ilvl w:val="0"/>
          <w:numId w:val="3"/>
        </w:numPr>
        <w:spacing w:after="120" w:line="264" w:lineRule="auto"/>
      </w:pPr>
      <w:r>
        <w:t>Attitudes</w:t>
      </w:r>
    </w:p>
    <w:p w:rsidR="0073601D" w:rsidRDefault="0073601D" w:rsidP="00F42AFD">
      <w:pPr>
        <w:pStyle w:val="ListParagraph"/>
        <w:numPr>
          <w:ilvl w:val="0"/>
          <w:numId w:val="3"/>
        </w:numPr>
        <w:spacing w:after="120" w:line="264" w:lineRule="auto"/>
      </w:pPr>
      <w:r>
        <w:t>Weeds on roadside and from properties</w:t>
      </w:r>
    </w:p>
    <w:p w:rsidR="000F2532" w:rsidRDefault="000F2532" w:rsidP="000F2532">
      <w:pPr>
        <w:spacing w:after="120" w:line="264" w:lineRule="auto"/>
        <w:ind w:left="360"/>
      </w:pPr>
      <w:r>
        <w:t xml:space="preserve">Key threats to railway line vegetation </w:t>
      </w:r>
    </w:p>
    <w:p w:rsidR="000F2532" w:rsidRDefault="000F2532" w:rsidP="00F42AFD">
      <w:pPr>
        <w:pStyle w:val="ListParagraph"/>
        <w:numPr>
          <w:ilvl w:val="0"/>
          <w:numId w:val="19"/>
        </w:numPr>
        <w:spacing w:after="120" w:line="264" w:lineRule="auto"/>
      </w:pPr>
      <w:r>
        <w:t>Weeds (gorse, pine)</w:t>
      </w:r>
    </w:p>
    <w:p w:rsidR="00DD2C44" w:rsidRDefault="00DD2C44" w:rsidP="00DD2C44">
      <w:r>
        <w:t>Specific actions:</w:t>
      </w:r>
    </w:p>
    <w:p w:rsidR="00DD2C44" w:rsidRDefault="00DD2C44" w:rsidP="00F42AFD">
      <w:pPr>
        <w:pStyle w:val="ListParagraph"/>
        <w:numPr>
          <w:ilvl w:val="0"/>
          <w:numId w:val="4"/>
        </w:numPr>
        <w:spacing w:after="120" w:line="264" w:lineRule="auto"/>
      </w:pPr>
      <w:r>
        <w:t>Identify high priority roadsides from a connectivity perspective and ensure they are included in the MRSC Council Roadside Vegetation Plan</w:t>
      </w:r>
      <w:r w:rsidR="000F2532">
        <w:t xml:space="preserve"> – have input into the plan</w:t>
      </w:r>
      <w:r>
        <w:t xml:space="preserve"> </w:t>
      </w:r>
    </w:p>
    <w:p w:rsidR="000F2532" w:rsidRDefault="000F2532" w:rsidP="00F42AFD">
      <w:pPr>
        <w:pStyle w:val="ListParagraph"/>
        <w:numPr>
          <w:ilvl w:val="1"/>
          <w:numId w:val="4"/>
        </w:numPr>
        <w:spacing w:after="120" w:line="264" w:lineRule="auto"/>
      </w:pPr>
      <w:r>
        <w:t>Change to how contractors do maintenance – need protocols and supervision and there needs to be practice changes around dumping of scrapings.</w:t>
      </w:r>
    </w:p>
    <w:p w:rsidR="000F2532" w:rsidRDefault="00DD2C44" w:rsidP="00F42AFD">
      <w:pPr>
        <w:pStyle w:val="ListParagraph"/>
        <w:numPr>
          <w:ilvl w:val="0"/>
          <w:numId w:val="4"/>
        </w:numPr>
        <w:spacing w:after="120" w:line="264" w:lineRule="auto"/>
      </w:pPr>
      <w:r w:rsidRPr="000F2532">
        <w:t xml:space="preserve">More survey – </w:t>
      </w:r>
      <w:r w:rsidR="000F2532" w:rsidRPr="000F2532">
        <w:t>of ‘lower quality areas’</w:t>
      </w:r>
      <w:r w:rsidRPr="000F2532">
        <w:t xml:space="preserve"> </w:t>
      </w:r>
    </w:p>
    <w:p w:rsidR="000F2532" w:rsidRPr="000F2532" w:rsidRDefault="000F2532" w:rsidP="00F42AFD">
      <w:pPr>
        <w:pStyle w:val="ListParagraph"/>
        <w:numPr>
          <w:ilvl w:val="0"/>
          <w:numId w:val="4"/>
        </w:numPr>
        <w:spacing w:after="120" w:line="264" w:lineRule="auto"/>
        <w:rPr>
          <w:highlight w:val="yellow"/>
        </w:rPr>
      </w:pPr>
      <w:r w:rsidRPr="000F2532">
        <w:rPr>
          <w:highlight w:val="yellow"/>
        </w:rPr>
        <w:t>Increase community awareness of the value of roadside vegetation</w:t>
      </w:r>
    </w:p>
    <w:p w:rsidR="000F2532" w:rsidRPr="000F2532" w:rsidRDefault="000F2532" w:rsidP="00F42AFD">
      <w:pPr>
        <w:pStyle w:val="ListParagraph"/>
        <w:numPr>
          <w:ilvl w:val="0"/>
          <w:numId w:val="4"/>
        </w:numPr>
        <w:spacing w:after="120" w:line="264" w:lineRule="auto"/>
        <w:rPr>
          <w:highlight w:val="yellow"/>
        </w:rPr>
      </w:pPr>
      <w:r w:rsidRPr="000F2532">
        <w:rPr>
          <w:highlight w:val="yellow"/>
        </w:rPr>
        <w:t xml:space="preserve">Expand </w:t>
      </w:r>
      <w:proofErr w:type="spellStart"/>
      <w:r w:rsidRPr="000F2532">
        <w:rPr>
          <w:highlight w:val="yellow"/>
        </w:rPr>
        <w:t>landcare</w:t>
      </w:r>
      <w:proofErr w:type="spellEnd"/>
      <w:r w:rsidRPr="000F2532">
        <w:rPr>
          <w:highlight w:val="yellow"/>
        </w:rPr>
        <w:t xml:space="preserve"> ‘roadside vegetation’ working groups </w:t>
      </w:r>
      <w:proofErr w:type="spellStart"/>
      <w:r w:rsidRPr="000F2532">
        <w:rPr>
          <w:highlight w:val="yellow"/>
        </w:rPr>
        <w:t>viz</w:t>
      </w:r>
      <w:proofErr w:type="spellEnd"/>
      <w:r w:rsidRPr="000F2532">
        <w:rPr>
          <w:highlight w:val="yellow"/>
        </w:rPr>
        <w:t xml:space="preserve"> </w:t>
      </w:r>
      <w:proofErr w:type="spellStart"/>
      <w:r w:rsidRPr="000F2532">
        <w:rPr>
          <w:highlight w:val="yellow"/>
        </w:rPr>
        <w:t>Newham</w:t>
      </w:r>
      <w:proofErr w:type="spellEnd"/>
      <w:r w:rsidRPr="000F2532">
        <w:rPr>
          <w:highlight w:val="yellow"/>
        </w:rPr>
        <w:t xml:space="preserve"> </w:t>
      </w:r>
      <w:proofErr w:type="spellStart"/>
      <w:r w:rsidRPr="000F2532">
        <w:rPr>
          <w:highlight w:val="yellow"/>
        </w:rPr>
        <w:t>Landcare</w:t>
      </w:r>
      <w:proofErr w:type="spellEnd"/>
    </w:p>
    <w:p w:rsidR="000F2532" w:rsidRDefault="000F2532" w:rsidP="00F42AFD">
      <w:pPr>
        <w:pStyle w:val="ListParagraph"/>
        <w:numPr>
          <w:ilvl w:val="0"/>
          <w:numId w:val="4"/>
        </w:numPr>
        <w:spacing w:after="120" w:line="264" w:lineRule="auto"/>
      </w:pPr>
      <w:r w:rsidRPr="000F2532">
        <w:rPr>
          <w:highlight w:val="yellow"/>
        </w:rPr>
        <w:t>Signage for significant roadside vegetation</w:t>
      </w:r>
    </w:p>
    <w:p w:rsidR="008D74A6" w:rsidRDefault="00475ABF" w:rsidP="00BA7B94">
      <w:pPr>
        <w:pStyle w:val="Heading2"/>
      </w:pPr>
      <w:r>
        <w:t>S</w:t>
      </w:r>
      <w:r w:rsidR="00747C31">
        <w:t>ignificant vegetation types</w:t>
      </w:r>
    </w:p>
    <w:p w:rsidR="00475ABF" w:rsidRDefault="00475ABF" w:rsidP="00BA7B94">
      <w:r>
        <w:t xml:space="preserve">Key threats to significant vegetation </w:t>
      </w:r>
      <w:r w:rsidR="002479A0">
        <w:t xml:space="preserve">include: </w:t>
      </w:r>
    </w:p>
    <w:p w:rsidR="000F2532" w:rsidRDefault="000F2532" w:rsidP="00F42AFD">
      <w:pPr>
        <w:pStyle w:val="ListParagraph"/>
        <w:numPr>
          <w:ilvl w:val="0"/>
          <w:numId w:val="20"/>
        </w:numPr>
      </w:pPr>
      <w:r>
        <w:t xml:space="preserve">Fragmentation </w:t>
      </w:r>
    </w:p>
    <w:p w:rsidR="000F2532" w:rsidRDefault="000F2532" w:rsidP="00F42AFD">
      <w:pPr>
        <w:pStyle w:val="ListParagraph"/>
        <w:numPr>
          <w:ilvl w:val="0"/>
          <w:numId w:val="20"/>
        </w:numPr>
      </w:pPr>
      <w:r>
        <w:t>Pa</w:t>
      </w:r>
      <w:r w:rsidR="00364C84">
        <w:t xml:space="preserve">st loss - </w:t>
      </w:r>
      <w:r>
        <w:t>small patch sizes</w:t>
      </w:r>
    </w:p>
    <w:p w:rsidR="000F2532" w:rsidRDefault="000F2532" w:rsidP="00F42AFD">
      <w:pPr>
        <w:pStyle w:val="ListParagraph"/>
        <w:numPr>
          <w:ilvl w:val="0"/>
          <w:numId w:val="20"/>
        </w:numPr>
      </w:pPr>
      <w:r>
        <w:t>Lack of awareness (</w:t>
      </w:r>
      <w:proofErr w:type="spellStart"/>
      <w:r>
        <w:t>eg</w:t>
      </w:r>
      <w:proofErr w:type="spellEnd"/>
      <w:r>
        <w:t xml:space="preserve"> knowledge of grasslands)</w:t>
      </w:r>
    </w:p>
    <w:p w:rsidR="00364C84" w:rsidRDefault="00364C84" w:rsidP="00F42AFD">
      <w:pPr>
        <w:pStyle w:val="ListParagraph"/>
        <w:numPr>
          <w:ilvl w:val="0"/>
          <w:numId w:val="20"/>
        </w:numPr>
      </w:pPr>
      <w:r>
        <w:t xml:space="preserve">Land management practices - lack of regeneration of </w:t>
      </w:r>
      <w:proofErr w:type="spellStart"/>
      <w:r>
        <w:t>overstorey</w:t>
      </w:r>
      <w:proofErr w:type="spellEnd"/>
      <w:r>
        <w:t xml:space="preserve"> </w:t>
      </w:r>
    </w:p>
    <w:p w:rsidR="00475ABF" w:rsidRDefault="00677725" w:rsidP="00677725">
      <w:r>
        <w:t>Specific actions:</w:t>
      </w:r>
    </w:p>
    <w:p w:rsidR="00677725" w:rsidRDefault="000F2532" w:rsidP="00F42AFD">
      <w:pPr>
        <w:pStyle w:val="ListParagraph"/>
        <w:numPr>
          <w:ilvl w:val="0"/>
          <w:numId w:val="21"/>
        </w:numPr>
      </w:pPr>
      <w:r>
        <w:t>Determine</w:t>
      </w:r>
      <w:r w:rsidR="00677725">
        <w:t xml:space="preserve"> what is left and where it is and what condition it is in through fine-scale mapping</w:t>
      </w:r>
    </w:p>
    <w:p w:rsidR="00364C84" w:rsidRDefault="00364C84" w:rsidP="00F42AFD">
      <w:pPr>
        <w:pStyle w:val="ListParagraph"/>
        <w:numPr>
          <w:ilvl w:val="0"/>
          <w:numId w:val="21"/>
        </w:numPr>
      </w:pPr>
      <w:r>
        <w:t>Protection of old trees</w:t>
      </w:r>
    </w:p>
    <w:p w:rsidR="000F2532" w:rsidRDefault="000F2532" w:rsidP="00F42AFD">
      <w:pPr>
        <w:pStyle w:val="ListParagraph"/>
        <w:numPr>
          <w:ilvl w:val="0"/>
          <w:numId w:val="21"/>
        </w:numPr>
      </w:pPr>
      <w:r>
        <w:t xml:space="preserve">Restoration </w:t>
      </w:r>
    </w:p>
    <w:p w:rsidR="000F2532" w:rsidRDefault="000F2532" w:rsidP="00F42AFD">
      <w:pPr>
        <w:pStyle w:val="ListParagraph"/>
        <w:numPr>
          <w:ilvl w:val="0"/>
          <w:numId w:val="21"/>
        </w:numPr>
      </w:pPr>
      <w:r>
        <w:t xml:space="preserve">Education </w:t>
      </w:r>
      <w:r w:rsidR="002479A0">
        <w:t>– increase community awareness</w:t>
      </w:r>
    </w:p>
    <w:p w:rsidR="00747C31" w:rsidRDefault="00475ABF" w:rsidP="00BA7B94">
      <w:pPr>
        <w:pStyle w:val="Heading2"/>
      </w:pPr>
      <w:r>
        <w:t>F</w:t>
      </w:r>
      <w:r w:rsidR="00747C31">
        <w:t xml:space="preserve">ocal species </w:t>
      </w:r>
    </w:p>
    <w:p w:rsidR="00FE2AA5" w:rsidRDefault="006869A5" w:rsidP="00BA7B94">
      <w:r>
        <w:t>We did not discuss them…</w:t>
      </w:r>
    </w:p>
    <w:p w:rsidR="006869A5" w:rsidRDefault="006869A5" w:rsidP="00BA7B94">
      <w:r>
        <w:t>Existing species groups are working on..</w:t>
      </w:r>
    </w:p>
    <w:p w:rsidR="006869A5" w:rsidRDefault="006869A5" w:rsidP="00F42AFD">
      <w:pPr>
        <w:pStyle w:val="ListParagraph"/>
        <w:numPr>
          <w:ilvl w:val="0"/>
          <w:numId w:val="22"/>
        </w:numPr>
      </w:pPr>
      <w:r>
        <w:t>Brush tailed phascogale</w:t>
      </w:r>
    </w:p>
    <w:p w:rsidR="006869A5" w:rsidRDefault="006869A5" w:rsidP="00F42AFD">
      <w:pPr>
        <w:pStyle w:val="ListParagraph"/>
        <w:numPr>
          <w:ilvl w:val="0"/>
          <w:numId w:val="22"/>
        </w:numPr>
      </w:pPr>
      <w:r>
        <w:t xml:space="preserve">Bats? </w:t>
      </w:r>
    </w:p>
    <w:p w:rsidR="006869A5" w:rsidRDefault="006869A5" w:rsidP="00F42AFD">
      <w:pPr>
        <w:pStyle w:val="ListParagraph"/>
        <w:numPr>
          <w:ilvl w:val="0"/>
          <w:numId w:val="22"/>
        </w:numPr>
      </w:pPr>
      <w:r>
        <w:t xml:space="preserve">Agile antechinus? </w:t>
      </w:r>
    </w:p>
    <w:p w:rsidR="006869A5" w:rsidRDefault="006869A5" w:rsidP="00BA7B94">
      <w:r>
        <w:t>Plan could include species once characteristic in the region and likely to be still present but are in trouble –</w:t>
      </w:r>
    </w:p>
    <w:p w:rsidR="006869A5" w:rsidRDefault="006869A5" w:rsidP="00F42AFD">
      <w:pPr>
        <w:pStyle w:val="ListParagraph"/>
        <w:numPr>
          <w:ilvl w:val="0"/>
          <w:numId w:val="23"/>
        </w:numPr>
      </w:pPr>
      <w:r>
        <w:t>Eastern Pygmy possum</w:t>
      </w:r>
    </w:p>
    <w:p w:rsidR="006869A5" w:rsidRDefault="006869A5" w:rsidP="00F42AFD">
      <w:pPr>
        <w:pStyle w:val="ListParagraph"/>
        <w:numPr>
          <w:ilvl w:val="0"/>
          <w:numId w:val="23"/>
        </w:numPr>
      </w:pPr>
      <w:r>
        <w:t xml:space="preserve">Feather tailed glider  </w:t>
      </w:r>
    </w:p>
    <w:p w:rsidR="006869A5" w:rsidRDefault="006869A5" w:rsidP="00F42AFD">
      <w:pPr>
        <w:pStyle w:val="ListParagraph"/>
        <w:numPr>
          <w:ilvl w:val="0"/>
          <w:numId w:val="23"/>
        </w:numPr>
      </w:pPr>
      <w:r>
        <w:t>Swamp rat</w:t>
      </w:r>
    </w:p>
    <w:p w:rsidR="006869A5" w:rsidRDefault="006869A5" w:rsidP="00F42AFD">
      <w:pPr>
        <w:pStyle w:val="ListParagraph"/>
        <w:numPr>
          <w:ilvl w:val="0"/>
          <w:numId w:val="23"/>
        </w:numPr>
      </w:pPr>
      <w:r>
        <w:t>Water rat</w:t>
      </w:r>
    </w:p>
    <w:p w:rsidR="006869A5" w:rsidRDefault="006869A5" w:rsidP="00F42AFD">
      <w:pPr>
        <w:pStyle w:val="ListParagraph"/>
        <w:numPr>
          <w:ilvl w:val="0"/>
          <w:numId w:val="23"/>
        </w:numPr>
      </w:pPr>
      <w:r>
        <w:t xml:space="preserve">Fat tailed </w:t>
      </w:r>
      <w:proofErr w:type="spellStart"/>
      <w:r>
        <w:t>dunnart</w:t>
      </w:r>
      <w:proofErr w:type="spellEnd"/>
    </w:p>
    <w:p w:rsidR="006869A5" w:rsidRDefault="006869A5">
      <w:pPr>
        <w:rPr>
          <w:rFonts w:asciiTheme="majorHAnsi" w:eastAsiaTheme="majorEastAsia" w:hAnsiTheme="majorHAnsi" w:cstheme="majorBidi"/>
          <w:color w:val="78230C" w:themeColor="accent1" w:themeShade="80"/>
          <w:sz w:val="36"/>
          <w:szCs w:val="36"/>
        </w:rPr>
      </w:pPr>
      <w:r>
        <w:br w:type="page"/>
      </w:r>
    </w:p>
    <w:p w:rsidR="008D74A6" w:rsidRDefault="008D74A6" w:rsidP="00BA7B94">
      <w:pPr>
        <w:pStyle w:val="Heading1"/>
      </w:pPr>
      <w:r>
        <w:t xml:space="preserve">Objectives </w:t>
      </w:r>
    </w:p>
    <w:p w:rsidR="00BA7B94" w:rsidRPr="00BA7B94" w:rsidRDefault="005E43B4" w:rsidP="00677725">
      <w:r w:rsidRPr="00364C84">
        <w:rPr>
          <w:rStyle w:val="Heading5Char"/>
          <w:sz w:val="24"/>
        </w:rPr>
        <w:t>Objective</w:t>
      </w:r>
      <w:r w:rsidRPr="00364C84">
        <w:rPr>
          <w:rStyle w:val="Heading5Char"/>
        </w:rPr>
        <w:t xml:space="preserve"> 1:</w:t>
      </w:r>
      <w:r>
        <w:rPr>
          <w:rStyle w:val="Heading5Char"/>
        </w:rPr>
        <w:t xml:space="preserve"> </w:t>
      </w:r>
      <w:r w:rsidR="00BA7B94">
        <w:t xml:space="preserve">All key waterways in the project area afford ecological connectivity and support </w:t>
      </w:r>
      <w:r w:rsidRPr="005E43B4">
        <w:rPr>
          <w:highlight w:val="yellow"/>
        </w:rPr>
        <w:t>20%</w:t>
      </w:r>
      <w:r>
        <w:t xml:space="preserve"> of the original extent of </w:t>
      </w:r>
      <w:r w:rsidR="00BA7B94">
        <w:t xml:space="preserve">Black Gum/Swampy Riparian Woodland and are in moderate condition by 2030 and good condition by 2050. </w:t>
      </w:r>
    </w:p>
    <w:p w:rsidR="00BA7B94" w:rsidRPr="00CC1F9B" w:rsidRDefault="005E43B4" w:rsidP="00BA7B94">
      <w:pPr>
        <w:rPr>
          <w:rStyle w:val="Strong"/>
          <w:b w:val="0"/>
        </w:rPr>
      </w:pPr>
      <w:r w:rsidRPr="00364C84">
        <w:rPr>
          <w:rStyle w:val="Heading5Char"/>
          <w:sz w:val="24"/>
        </w:rPr>
        <w:t>Objective</w:t>
      </w:r>
      <w:r w:rsidRPr="00364C84">
        <w:rPr>
          <w:rStyle w:val="Heading5Char"/>
        </w:rPr>
        <w:t xml:space="preserve"> </w:t>
      </w:r>
      <w:r>
        <w:rPr>
          <w:rStyle w:val="Heading5Char"/>
        </w:rPr>
        <w:t>2</w:t>
      </w:r>
      <w:r w:rsidRPr="00364C84">
        <w:rPr>
          <w:rStyle w:val="Heading5Char"/>
        </w:rPr>
        <w:t>:</w:t>
      </w:r>
      <w:r>
        <w:rPr>
          <w:rStyle w:val="Heading5Char"/>
        </w:rPr>
        <w:t xml:space="preserve"> </w:t>
      </w:r>
      <w:r w:rsidR="00BA7B94" w:rsidRPr="00CC1F9B">
        <w:rPr>
          <w:rStyle w:val="Strong"/>
          <w:b w:val="0"/>
          <w:highlight w:val="yellow"/>
        </w:rPr>
        <w:t>Ensure no further decline in condition and increase the condition in priority roadside vegetation</w:t>
      </w:r>
      <w:r w:rsidR="00BA7B94" w:rsidRPr="00CC1F9B">
        <w:rPr>
          <w:rStyle w:val="Strong"/>
          <w:b w:val="0"/>
        </w:rPr>
        <w:t xml:space="preserve"> </w:t>
      </w:r>
    </w:p>
    <w:p w:rsidR="00747C31" w:rsidRDefault="005E43B4" w:rsidP="005E43B4">
      <w:r w:rsidRPr="00364C84">
        <w:rPr>
          <w:rStyle w:val="Heading5Char"/>
          <w:sz w:val="24"/>
        </w:rPr>
        <w:t>Objective</w:t>
      </w:r>
      <w:r w:rsidRPr="00364C84">
        <w:rPr>
          <w:rStyle w:val="Heading5Char"/>
        </w:rPr>
        <w:t xml:space="preserve"> </w:t>
      </w:r>
      <w:r>
        <w:rPr>
          <w:rStyle w:val="Heading5Char"/>
        </w:rPr>
        <w:t>3</w:t>
      </w:r>
      <w:r w:rsidRPr="00364C84">
        <w:rPr>
          <w:rStyle w:val="Heading5Char"/>
        </w:rPr>
        <w:t>:</w:t>
      </w:r>
      <w:r>
        <w:rPr>
          <w:rStyle w:val="Heading5Char"/>
        </w:rPr>
        <w:t xml:space="preserve"> </w:t>
      </w:r>
      <w:r w:rsidR="00364C84">
        <w:t xml:space="preserve">Protect and enhance remnant vegetation </w:t>
      </w:r>
      <w:r>
        <w:t xml:space="preserve">and increase the extend and condition of native vegetation in strategic locations so that it provides viable habitat for threatened species and ecological connectivity </w:t>
      </w:r>
      <w:r w:rsidR="00364C84">
        <w:t xml:space="preserve">between the </w:t>
      </w:r>
      <w:proofErr w:type="spellStart"/>
      <w:r w:rsidR="00364C84">
        <w:t>Cobaw</w:t>
      </w:r>
      <w:proofErr w:type="spellEnd"/>
      <w:r w:rsidR="00364C84">
        <w:t xml:space="preserve"> Ranges</w:t>
      </w:r>
      <w:r>
        <w:t>, Macedon Ranges</w:t>
      </w:r>
      <w:r w:rsidR="00364C84">
        <w:t xml:space="preserve"> and </w:t>
      </w:r>
      <w:proofErr w:type="spellStart"/>
      <w:r w:rsidR="00364C84">
        <w:t>Campaspe</w:t>
      </w:r>
      <w:proofErr w:type="spellEnd"/>
      <w:r>
        <w:t xml:space="preserve"> River.</w:t>
      </w:r>
    </w:p>
    <w:p w:rsidR="005E43B4" w:rsidRDefault="005E43B4" w:rsidP="00677725">
      <w:r w:rsidRPr="00364C84">
        <w:rPr>
          <w:rStyle w:val="Heading5Char"/>
          <w:sz w:val="24"/>
        </w:rPr>
        <w:t>Objective</w:t>
      </w:r>
      <w:r w:rsidRPr="00364C84">
        <w:rPr>
          <w:rStyle w:val="Heading5Char"/>
        </w:rPr>
        <w:t xml:space="preserve"> </w:t>
      </w:r>
      <w:r>
        <w:rPr>
          <w:rStyle w:val="Heading5Char"/>
        </w:rPr>
        <w:t>4</w:t>
      </w:r>
      <w:r w:rsidRPr="00364C84">
        <w:rPr>
          <w:rStyle w:val="Heading5Char"/>
        </w:rPr>
        <w:t>:</w:t>
      </w:r>
      <w:r>
        <w:rPr>
          <w:rStyle w:val="Heading5Char"/>
        </w:rPr>
        <w:t xml:space="preserve"> </w:t>
      </w:r>
      <w:r w:rsidR="00677725">
        <w:t>Protect existing remnant</w:t>
      </w:r>
      <w:r>
        <w:t xml:space="preserve"> endangered</w:t>
      </w:r>
      <w:r w:rsidR="00677725">
        <w:t xml:space="preserve"> Plains Grassy Woodlands (including isolated old paddock trees) and restore co</w:t>
      </w:r>
      <w:r w:rsidR="00364C84">
        <w:t>ver to 10%</w:t>
      </w:r>
      <w:r>
        <w:t xml:space="preserve"> of its original extent in the region in strategic areas. </w:t>
      </w:r>
    </w:p>
    <w:p w:rsidR="00C31AF0" w:rsidRDefault="005E43B4" w:rsidP="00677725">
      <w:r w:rsidRPr="00364C84">
        <w:rPr>
          <w:rStyle w:val="Heading5Char"/>
          <w:sz w:val="24"/>
        </w:rPr>
        <w:t>Objective</w:t>
      </w:r>
      <w:r w:rsidRPr="00364C84">
        <w:rPr>
          <w:rStyle w:val="Heading5Char"/>
        </w:rPr>
        <w:t xml:space="preserve"> </w:t>
      </w:r>
      <w:r>
        <w:rPr>
          <w:rStyle w:val="Heading5Char"/>
        </w:rPr>
        <w:t>5</w:t>
      </w:r>
      <w:r w:rsidRPr="00364C84">
        <w:rPr>
          <w:rStyle w:val="Heading5Char"/>
        </w:rPr>
        <w:t>:</w:t>
      </w:r>
      <w:r>
        <w:rPr>
          <w:rStyle w:val="Heading5Char"/>
        </w:rPr>
        <w:t xml:space="preserve"> </w:t>
      </w:r>
      <w:r w:rsidR="00C31AF0" w:rsidRPr="005E43B4">
        <w:rPr>
          <w:highlight w:val="yellow"/>
        </w:rPr>
        <w:t xml:space="preserve">Stop further loss (maintain extent) of herb-rich foothill forests (and </w:t>
      </w:r>
      <w:proofErr w:type="spellStart"/>
      <w:r w:rsidR="00C31AF0" w:rsidRPr="005E43B4">
        <w:rPr>
          <w:highlight w:val="yellow"/>
        </w:rPr>
        <w:t>assocated</w:t>
      </w:r>
      <w:proofErr w:type="spellEnd"/>
      <w:r w:rsidR="00C31AF0" w:rsidRPr="005E43B4">
        <w:rPr>
          <w:highlight w:val="yellow"/>
        </w:rPr>
        <w:t xml:space="preserve"> </w:t>
      </w:r>
      <w:proofErr w:type="spellStart"/>
      <w:r w:rsidR="00C31AF0" w:rsidRPr="005E43B4">
        <w:rPr>
          <w:highlight w:val="yellow"/>
        </w:rPr>
        <w:t>evcs</w:t>
      </w:r>
      <w:proofErr w:type="spellEnd"/>
      <w:r w:rsidR="00C31AF0" w:rsidRPr="005E43B4">
        <w:rPr>
          <w:highlight w:val="yellow"/>
        </w:rPr>
        <w:t>) and improve their condition</w:t>
      </w:r>
      <w:r w:rsidRPr="005E43B4">
        <w:rPr>
          <w:highlight w:val="yellow"/>
        </w:rPr>
        <w:t xml:space="preserve"> to ensure large blocks of native vegetation are buffered from threats associated with increasing urbanization and inappropriate land management.</w:t>
      </w:r>
      <w:r>
        <w:t xml:space="preserve"> </w:t>
      </w:r>
    </w:p>
    <w:p w:rsidR="00CC19D0" w:rsidRDefault="005E43B4" w:rsidP="00BA7B94">
      <w:r w:rsidRPr="00364C84">
        <w:rPr>
          <w:rStyle w:val="Heading5Char"/>
          <w:sz w:val="24"/>
        </w:rPr>
        <w:t>Objective</w:t>
      </w:r>
      <w:r w:rsidRPr="00364C84">
        <w:rPr>
          <w:rStyle w:val="Heading5Char"/>
        </w:rPr>
        <w:t xml:space="preserve"> </w:t>
      </w:r>
      <w:r>
        <w:rPr>
          <w:rStyle w:val="Heading5Char"/>
        </w:rPr>
        <w:t>6</w:t>
      </w:r>
      <w:r w:rsidRPr="00364C84">
        <w:rPr>
          <w:rStyle w:val="Heading5Char"/>
        </w:rPr>
        <w:t>:</w:t>
      </w:r>
      <w:r w:rsidR="00CC1F9B">
        <w:rPr>
          <w:rStyle w:val="Heading5Char"/>
        </w:rPr>
        <w:t xml:space="preserve"> </w:t>
      </w:r>
      <w:r w:rsidR="00BA7B94" w:rsidRPr="005E43B4">
        <w:rPr>
          <w:highlight w:val="yellow"/>
        </w:rPr>
        <w:t>Bring back</w:t>
      </w:r>
      <w:r w:rsidRPr="005E43B4">
        <w:rPr>
          <w:highlight w:val="yellow"/>
        </w:rPr>
        <w:t xml:space="preserve"> resilient populations of </w:t>
      </w:r>
      <w:r w:rsidR="00BA7B94" w:rsidRPr="005E43B4">
        <w:rPr>
          <w:highlight w:val="yellow"/>
        </w:rPr>
        <w:t>particular species? Bats? Wate</w:t>
      </w:r>
      <w:r w:rsidRPr="005E43B4">
        <w:rPr>
          <w:highlight w:val="yellow"/>
        </w:rPr>
        <w:t>r</w:t>
      </w:r>
      <w:r w:rsidR="00BA7B94" w:rsidRPr="005E43B4">
        <w:rPr>
          <w:highlight w:val="yellow"/>
        </w:rPr>
        <w:t xml:space="preserve"> rats, Swamp Rats? </w:t>
      </w:r>
      <w:r w:rsidR="00677725" w:rsidRPr="005E43B4">
        <w:rPr>
          <w:highlight w:val="yellow"/>
        </w:rPr>
        <w:t>Spotted Quoll. (Eastern Barred bandicoot was present until 1860).</w:t>
      </w:r>
      <w:r w:rsidR="00677725">
        <w:t xml:space="preserve"> </w:t>
      </w:r>
    </w:p>
    <w:p w:rsidR="008D74A6" w:rsidRDefault="008D74A6" w:rsidP="00677725">
      <w:pPr>
        <w:pStyle w:val="Heading1"/>
      </w:pPr>
      <w:r>
        <w:t xml:space="preserve">Strategic Actions </w:t>
      </w:r>
    </w:p>
    <w:p w:rsidR="006869A5" w:rsidRPr="00670BEE" w:rsidRDefault="006869A5" w:rsidP="006869A5">
      <w:r>
        <w:t>How will we get there – what are the larger strategic actions we need to take to be able to reach our objectives through the actions identified in this plan?</w:t>
      </w:r>
    </w:p>
    <w:p w:rsidR="00677725" w:rsidRPr="00A73928" w:rsidRDefault="00677725" w:rsidP="00677725">
      <w:pPr>
        <w:pStyle w:val="Heading2"/>
        <w:rPr>
          <w:rStyle w:val="IntenseEmphasis"/>
          <w:sz w:val="24"/>
        </w:rPr>
      </w:pPr>
      <w:r w:rsidRPr="00FE4329">
        <w:rPr>
          <w:bCs/>
          <w:iCs/>
          <w:sz w:val="24"/>
        </w:rPr>
        <w:t>STRATEGIC ACTION 1</w:t>
      </w:r>
      <w:r w:rsidRPr="00A73928">
        <w:rPr>
          <w:rStyle w:val="IntenseEmphasis"/>
          <w:sz w:val="24"/>
        </w:rPr>
        <w:t>: Survey, planning and refinement of priority areas, vegetation classes and species and the project</w:t>
      </w:r>
      <w:r>
        <w:rPr>
          <w:rStyle w:val="IntenseEmphasis"/>
          <w:sz w:val="24"/>
        </w:rPr>
        <w:t>’</w:t>
      </w:r>
      <w:r w:rsidRPr="00A73928">
        <w:rPr>
          <w:rStyle w:val="IntenseEmphasis"/>
          <w:sz w:val="24"/>
        </w:rPr>
        <w:t>s targets</w:t>
      </w:r>
    </w:p>
    <w:p w:rsidR="00677725" w:rsidRPr="00670BEE" w:rsidRDefault="00677725" w:rsidP="00677725">
      <w:pPr>
        <w:spacing w:before="240"/>
      </w:pPr>
      <w:r>
        <w:t>This plan is a first pass at setting objectives and actions for the project. Implementation of those objectives will r</w:t>
      </w:r>
      <w:r w:rsidR="00C31AF0">
        <w:t xml:space="preserve">equire further consultation, </w:t>
      </w:r>
      <w:r>
        <w:t xml:space="preserve">scientific input and finer-scale planning. Suggestions to how this could progress include: </w:t>
      </w:r>
    </w:p>
    <w:p w:rsidR="00677725" w:rsidRDefault="00677725" w:rsidP="00F42AFD">
      <w:pPr>
        <w:pStyle w:val="ListParagraph"/>
        <w:numPr>
          <w:ilvl w:val="0"/>
          <w:numId w:val="13"/>
        </w:numPr>
        <w:spacing w:after="120" w:line="264" w:lineRule="auto"/>
      </w:pPr>
      <w:r>
        <w:t>MRSC is currently developing a Roadside Vegetation Plan and are surveying a selection of roadsides identified as high priority by the 2006. Assessment should be completed by the end of this year and results used to help set targets and actions around Roadsides for this project.</w:t>
      </w:r>
    </w:p>
    <w:p w:rsidR="00677725" w:rsidRDefault="00C31AF0" w:rsidP="00F42AFD">
      <w:pPr>
        <w:pStyle w:val="ListParagraph"/>
        <w:numPr>
          <w:ilvl w:val="0"/>
          <w:numId w:val="13"/>
        </w:numPr>
        <w:spacing w:after="120" w:line="264" w:lineRule="auto"/>
      </w:pPr>
      <w:r>
        <w:t>Public land r</w:t>
      </w:r>
      <w:r w:rsidR="00677725">
        <w:t>emnant vegetation a</w:t>
      </w:r>
      <w:r>
        <w:t>sset inventory</w:t>
      </w:r>
      <w:r w:rsidR="00677725">
        <w:t xml:space="preserve"> – survey of condition using a standard and easily employed methodology/tools</w:t>
      </w:r>
    </w:p>
    <w:p w:rsidR="00C31AF0" w:rsidRDefault="00677725" w:rsidP="00F42AFD">
      <w:pPr>
        <w:pStyle w:val="ListParagraph"/>
        <w:numPr>
          <w:ilvl w:val="0"/>
          <w:numId w:val="13"/>
        </w:numPr>
        <w:spacing w:after="120" w:line="264" w:lineRule="auto"/>
      </w:pPr>
      <w:r>
        <w:t>Inventory of remnant native vegetation on</w:t>
      </w:r>
      <w:r w:rsidR="00C31AF0">
        <w:t xml:space="preserve"> Private Land (using GIS mapping tools)</w:t>
      </w:r>
    </w:p>
    <w:p w:rsidR="00677725" w:rsidRDefault="00C31AF0" w:rsidP="00F42AFD">
      <w:pPr>
        <w:pStyle w:val="ListParagraph"/>
        <w:numPr>
          <w:ilvl w:val="1"/>
          <w:numId w:val="13"/>
        </w:numPr>
        <w:spacing w:after="120" w:line="264" w:lineRule="auto"/>
      </w:pPr>
      <w:r>
        <w:t xml:space="preserve">Start with </w:t>
      </w:r>
      <w:proofErr w:type="spellStart"/>
      <w:r w:rsidR="00677725">
        <w:t>landcare</w:t>
      </w:r>
      <w:proofErr w:type="spellEnd"/>
      <w:r w:rsidR="00677725">
        <w:t xml:space="preserve"> members’ properties </w:t>
      </w:r>
    </w:p>
    <w:p w:rsidR="00C31AF0" w:rsidRDefault="00C31AF0" w:rsidP="00F42AFD">
      <w:pPr>
        <w:pStyle w:val="ListParagraph"/>
        <w:numPr>
          <w:ilvl w:val="1"/>
          <w:numId w:val="13"/>
        </w:numPr>
        <w:spacing w:after="120" w:line="264" w:lineRule="auto"/>
      </w:pPr>
      <w:r>
        <w:t>People who came to the Field Day</w:t>
      </w:r>
    </w:p>
    <w:p w:rsidR="00C31AF0" w:rsidRDefault="00C31AF0" w:rsidP="00F42AFD">
      <w:pPr>
        <w:pStyle w:val="ListParagraph"/>
        <w:numPr>
          <w:ilvl w:val="1"/>
          <w:numId w:val="13"/>
        </w:numPr>
        <w:spacing w:after="120" w:line="264" w:lineRule="auto"/>
      </w:pPr>
      <w:r>
        <w:t>Mailouts through the Shire Council</w:t>
      </w:r>
    </w:p>
    <w:p w:rsidR="00DD0E4E" w:rsidRDefault="00DD0E4E" w:rsidP="00F42AFD">
      <w:pPr>
        <w:pStyle w:val="ListParagraph"/>
        <w:numPr>
          <w:ilvl w:val="0"/>
          <w:numId w:val="13"/>
        </w:numPr>
        <w:spacing w:after="120" w:line="264" w:lineRule="auto"/>
      </w:pPr>
      <w:r>
        <w:t xml:space="preserve">Map Trust for Nature covenants, Land for Wildlife properties and Shire Council Vegetation Overlays  in the project area. </w:t>
      </w:r>
    </w:p>
    <w:p w:rsidR="00677725" w:rsidRDefault="00677725" w:rsidP="00F42AFD">
      <w:pPr>
        <w:pStyle w:val="ListParagraph"/>
        <w:numPr>
          <w:ilvl w:val="0"/>
          <w:numId w:val="13"/>
        </w:numPr>
        <w:spacing w:after="120" w:line="264" w:lineRule="auto"/>
      </w:pPr>
      <w:r w:rsidRPr="00FE4329">
        <w:t>Further identification of focal species for which, future restored habitat can be designed. UCLN will engage terrestrial and aquatic ecologists with knowledge of the local area to carry out this work. Starting with a review of the Action Plans, the ecologists will determine an inventory of focal species for the project areas taking account of such factors as: local Landcare groups' existing priority species, ecologically important species, area sensitive species, habitat specialists, dispersal limited species, barrier sensitive species and meta-populations. Advice will be sought on habitat requirements (type, area, connectivity) for focal species and on barriers and threats to their movement</w:t>
      </w:r>
    </w:p>
    <w:p w:rsidR="000C1B08" w:rsidRPr="00FE4329" w:rsidRDefault="000C1B08" w:rsidP="00F42AFD">
      <w:pPr>
        <w:pStyle w:val="ListParagraph"/>
        <w:numPr>
          <w:ilvl w:val="0"/>
          <w:numId w:val="13"/>
        </w:numPr>
        <w:spacing w:after="120" w:line="264" w:lineRule="auto"/>
      </w:pPr>
      <w:r>
        <w:t>Develop a fine scale connectivity plan taking into account priority functional features, ecological communities and focal species.</w:t>
      </w:r>
    </w:p>
    <w:p w:rsidR="00677725" w:rsidRPr="00677725" w:rsidRDefault="00677725" w:rsidP="00F42AFD">
      <w:pPr>
        <w:pStyle w:val="ListParagraph"/>
        <w:numPr>
          <w:ilvl w:val="0"/>
          <w:numId w:val="13"/>
        </w:numPr>
        <w:spacing w:after="120" w:line="264" w:lineRule="auto"/>
        <w:rPr>
          <w:highlight w:val="yellow"/>
        </w:rPr>
      </w:pPr>
      <w:r w:rsidRPr="00677725">
        <w:rPr>
          <w:highlight w:val="yellow"/>
        </w:rPr>
        <w:t>Ensure impact of climate change are adequately incorporated into project implementation</w:t>
      </w:r>
    </w:p>
    <w:p w:rsidR="00677725" w:rsidRPr="00A73928" w:rsidRDefault="00677725" w:rsidP="00677725">
      <w:pPr>
        <w:pStyle w:val="Heading2"/>
        <w:rPr>
          <w:sz w:val="24"/>
        </w:rPr>
      </w:pPr>
      <w:r w:rsidRPr="00A73928">
        <w:rPr>
          <w:sz w:val="24"/>
        </w:rPr>
        <w:t xml:space="preserve">STRATEGIC ACTION 2: </w:t>
      </w:r>
      <w:r w:rsidR="00F278E0">
        <w:rPr>
          <w:rStyle w:val="IntenseEmphasis"/>
          <w:sz w:val="24"/>
        </w:rPr>
        <w:t>Demonstration sites – public education and learning</w:t>
      </w:r>
    </w:p>
    <w:p w:rsidR="00677725" w:rsidRDefault="00677725" w:rsidP="00677725">
      <w:pPr>
        <w:spacing w:before="240"/>
        <w:rPr>
          <w:lang w:val="en-AU" w:eastAsia="en-AU"/>
        </w:rPr>
      </w:pPr>
      <w:r>
        <w:t xml:space="preserve">This was a key strategic direction to achieve our objectives. </w:t>
      </w:r>
      <w:r w:rsidRPr="00F75F9B">
        <w:rPr>
          <w:lang w:val="en-AU" w:eastAsia="en-AU"/>
        </w:rPr>
        <w:t xml:space="preserve">Implementation of actions will depend very much on the attitudes and knowledge of the communities within the project area.  Community education </w:t>
      </w:r>
      <w:r>
        <w:rPr>
          <w:lang w:val="en-AU" w:eastAsia="en-AU"/>
        </w:rPr>
        <w:t xml:space="preserve">will be crucial. Some ideas were proposed in the Actions for individual assets and they include: </w:t>
      </w:r>
    </w:p>
    <w:p w:rsidR="00677725" w:rsidRDefault="00F278E0" w:rsidP="00F42AFD">
      <w:pPr>
        <w:pStyle w:val="ListParagraph"/>
        <w:numPr>
          <w:ilvl w:val="0"/>
          <w:numId w:val="14"/>
        </w:numPr>
        <w:spacing w:after="120" w:line="264" w:lineRule="auto"/>
      </w:pPr>
      <w:r>
        <w:t>Establish demonstration</w:t>
      </w:r>
      <w:r w:rsidR="00677725">
        <w:t xml:space="preserve"> sites for ecological communities we aim to protect and restore.</w:t>
      </w:r>
      <w:r>
        <w:t xml:space="preserve"> </w:t>
      </w:r>
      <w:r w:rsidR="00677725">
        <w:t xml:space="preserve">Potential locations include </w:t>
      </w:r>
    </w:p>
    <w:p w:rsidR="00677725" w:rsidRDefault="00677725" w:rsidP="00F42AFD">
      <w:pPr>
        <w:pStyle w:val="ListParagraph"/>
        <w:numPr>
          <w:ilvl w:val="1"/>
          <w:numId w:val="14"/>
        </w:numPr>
        <w:spacing w:after="120" w:line="264" w:lineRule="auto"/>
      </w:pPr>
      <w:r>
        <w:t>CSL property near…</w:t>
      </w:r>
    </w:p>
    <w:p w:rsidR="00677725" w:rsidRDefault="00677725" w:rsidP="00F42AFD">
      <w:pPr>
        <w:pStyle w:val="ListParagraph"/>
        <w:numPr>
          <w:ilvl w:val="1"/>
          <w:numId w:val="14"/>
        </w:numPr>
        <w:spacing w:after="120" w:line="264" w:lineRule="auto"/>
      </w:pPr>
      <w:r>
        <w:t>Penny Roberts property near the Jim.</w:t>
      </w:r>
    </w:p>
    <w:p w:rsidR="00677725" w:rsidRDefault="00677725" w:rsidP="00F42AFD">
      <w:pPr>
        <w:pStyle w:val="ListParagraph"/>
        <w:numPr>
          <w:ilvl w:val="1"/>
          <w:numId w:val="14"/>
        </w:numPr>
        <w:spacing w:after="120" w:line="264" w:lineRule="auto"/>
      </w:pPr>
      <w:proofErr w:type="spellStart"/>
      <w:r>
        <w:t>Braemar</w:t>
      </w:r>
      <w:proofErr w:type="spellEnd"/>
      <w:r>
        <w:t xml:space="preserve"> new school – Five Mile Creek Site.</w:t>
      </w:r>
    </w:p>
    <w:p w:rsidR="00677725" w:rsidRPr="00677725" w:rsidRDefault="00677725" w:rsidP="00F42AFD">
      <w:pPr>
        <w:pStyle w:val="ListParagraph"/>
        <w:numPr>
          <w:ilvl w:val="0"/>
          <w:numId w:val="14"/>
        </w:numPr>
        <w:spacing w:after="120" w:line="264" w:lineRule="auto"/>
        <w:rPr>
          <w:highlight w:val="yellow"/>
        </w:rPr>
      </w:pPr>
      <w:r w:rsidRPr="00677725">
        <w:rPr>
          <w:highlight w:val="yellow"/>
        </w:rPr>
        <w:t xml:space="preserve">One-on-one property consultations to raise the awareness of the value of native vegetation on peoples’ properties, as often knowledge of its value is low. </w:t>
      </w:r>
    </w:p>
    <w:p w:rsidR="00677725" w:rsidRPr="00677725" w:rsidRDefault="00677725" w:rsidP="00F42AFD">
      <w:pPr>
        <w:pStyle w:val="ListParagraph"/>
        <w:numPr>
          <w:ilvl w:val="0"/>
          <w:numId w:val="14"/>
        </w:numPr>
        <w:spacing w:after="120" w:line="264" w:lineRule="auto"/>
        <w:jc w:val="both"/>
        <w:rPr>
          <w:highlight w:val="yellow"/>
        </w:rPr>
      </w:pPr>
      <w:r w:rsidRPr="00677725">
        <w:rPr>
          <w:highlight w:val="yellow"/>
        </w:rPr>
        <w:t>Increase community awareness of the value of roadside vegetation</w:t>
      </w:r>
    </w:p>
    <w:p w:rsidR="00677725" w:rsidRPr="00677725" w:rsidRDefault="00677725" w:rsidP="00F42AFD">
      <w:pPr>
        <w:pStyle w:val="ListParagraph"/>
        <w:numPr>
          <w:ilvl w:val="0"/>
          <w:numId w:val="14"/>
        </w:numPr>
        <w:spacing w:after="120" w:line="264" w:lineRule="auto"/>
        <w:jc w:val="both"/>
        <w:rPr>
          <w:highlight w:val="yellow"/>
        </w:rPr>
      </w:pPr>
      <w:r w:rsidRPr="00677725">
        <w:rPr>
          <w:highlight w:val="yellow"/>
        </w:rPr>
        <w:t>Signage for significant roadside vegetation</w:t>
      </w:r>
    </w:p>
    <w:p w:rsidR="00677725" w:rsidRDefault="00677725" w:rsidP="00F42AFD">
      <w:pPr>
        <w:pStyle w:val="ListParagraph"/>
        <w:numPr>
          <w:ilvl w:val="0"/>
          <w:numId w:val="14"/>
        </w:numPr>
        <w:spacing w:after="120" w:line="264" w:lineRule="auto"/>
        <w:jc w:val="both"/>
      </w:pPr>
      <w:r w:rsidRPr="00677725">
        <w:rPr>
          <w:highlight w:val="yellow"/>
        </w:rPr>
        <w:t xml:space="preserve">Interpretative material and promotion of the </w:t>
      </w:r>
      <w:proofErr w:type="spellStart"/>
      <w:r w:rsidRPr="00677725">
        <w:rPr>
          <w:highlight w:val="yellow"/>
        </w:rPr>
        <w:t>Cobaw</w:t>
      </w:r>
      <w:proofErr w:type="spellEnd"/>
      <w:r w:rsidRPr="00677725">
        <w:rPr>
          <w:highlight w:val="yellow"/>
        </w:rPr>
        <w:t xml:space="preserve"> to </w:t>
      </w:r>
      <w:proofErr w:type="spellStart"/>
      <w:r w:rsidRPr="00677725">
        <w:rPr>
          <w:highlight w:val="yellow"/>
        </w:rPr>
        <w:t>Campaspe</w:t>
      </w:r>
      <w:proofErr w:type="spellEnd"/>
      <w:r w:rsidRPr="00677725">
        <w:rPr>
          <w:highlight w:val="yellow"/>
        </w:rPr>
        <w:t xml:space="preserve"> projects objectives</w:t>
      </w:r>
      <w:r>
        <w:t xml:space="preserve"> </w:t>
      </w:r>
    </w:p>
    <w:p w:rsidR="00677725" w:rsidRPr="00A73928" w:rsidRDefault="00677725" w:rsidP="00677725">
      <w:pPr>
        <w:pStyle w:val="Heading2"/>
        <w:rPr>
          <w:sz w:val="24"/>
        </w:rPr>
      </w:pPr>
      <w:r w:rsidRPr="00A73928">
        <w:rPr>
          <w:sz w:val="24"/>
        </w:rPr>
        <w:t xml:space="preserve">STRATEGIC ACTION 3: </w:t>
      </w:r>
      <w:r w:rsidRPr="00A73928">
        <w:rPr>
          <w:rStyle w:val="IntenseEmphasis"/>
          <w:sz w:val="24"/>
        </w:rPr>
        <w:t>Landcare group capacity building</w:t>
      </w:r>
      <w:r w:rsidRPr="00A73928">
        <w:rPr>
          <w:sz w:val="24"/>
        </w:rPr>
        <w:t xml:space="preserve"> </w:t>
      </w:r>
    </w:p>
    <w:p w:rsidR="00677725" w:rsidRDefault="00677725" w:rsidP="00677725">
      <w:pPr>
        <w:spacing w:before="240"/>
      </w:pPr>
      <w:r>
        <w:t xml:space="preserve">Engaged and empowered Landcare groups will be key to implementing project. While the </w:t>
      </w:r>
      <w:proofErr w:type="spellStart"/>
      <w:r>
        <w:t>landcare</w:t>
      </w:r>
      <w:proofErr w:type="spellEnd"/>
      <w:r>
        <w:t xml:space="preserve"> groups have been highly effective in working in their local areas, working collaboratively around expanded objectives will require another level of input from, in some cases already stretched, volunteers. </w:t>
      </w:r>
    </w:p>
    <w:p w:rsidR="00F278E0" w:rsidRPr="00F278E0" w:rsidRDefault="00F278E0" w:rsidP="00F42AFD">
      <w:pPr>
        <w:pStyle w:val="ListParagraph"/>
        <w:numPr>
          <w:ilvl w:val="0"/>
          <w:numId w:val="14"/>
        </w:numPr>
        <w:spacing w:after="120" w:line="264" w:lineRule="auto"/>
        <w:jc w:val="both"/>
      </w:pPr>
      <w:r w:rsidRPr="00F278E0">
        <w:t>Connect with other grassland and grassy woodland projects to learn more about effective restoration techniques</w:t>
      </w:r>
    </w:p>
    <w:p w:rsidR="00677725" w:rsidRDefault="00677725" w:rsidP="00F42AFD">
      <w:pPr>
        <w:pStyle w:val="ListParagraph"/>
        <w:numPr>
          <w:ilvl w:val="0"/>
          <w:numId w:val="14"/>
        </w:numPr>
        <w:spacing w:after="120" w:line="264" w:lineRule="auto"/>
        <w:jc w:val="both"/>
        <w:rPr>
          <w:highlight w:val="yellow"/>
        </w:rPr>
      </w:pPr>
      <w:r w:rsidRPr="00677725">
        <w:rPr>
          <w:highlight w:val="yellow"/>
        </w:rPr>
        <w:t xml:space="preserve">Assessment of what existing capacity there is within member </w:t>
      </w:r>
      <w:proofErr w:type="spellStart"/>
      <w:r w:rsidRPr="00677725">
        <w:rPr>
          <w:highlight w:val="yellow"/>
        </w:rPr>
        <w:t>landcare</w:t>
      </w:r>
      <w:proofErr w:type="spellEnd"/>
      <w:r w:rsidRPr="00677725">
        <w:rPr>
          <w:highlight w:val="yellow"/>
        </w:rPr>
        <w:t xml:space="preserve"> groups to implement the project and what is needed over the next 10 years. Plan for this. </w:t>
      </w:r>
    </w:p>
    <w:p w:rsidR="00677725" w:rsidRPr="00677725" w:rsidRDefault="00F278E0" w:rsidP="00F42AFD">
      <w:pPr>
        <w:pStyle w:val="ListParagraph"/>
        <w:numPr>
          <w:ilvl w:val="0"/>
          <w:numId w:val="14"/>
        </w:numPr>
        <w:spacing w:after="120" w:line="264" w:lineRule="auto"/>
        <w:jc w:val="both"/>
        <w:rPr>
          <w:highlight w:val="yellow"/>
        </w:rPr>
      </w:pPr>
      <w:r>
        <w:rPr>
          <w:highlight w:val="yellow"/>
        </w:rPr>
        <w:t xml:space="preserve">Work with UCLN </w:t>
      </w:r>
      <w:r w:rsidR="00677725" w:rsidRPr="00677725">
        <w:rPr>
          <w:highlight w:val="yellow"/>
        </w:rPr>
        <w:t xml:space="preserve">to build capacity… </w:t>
      </w:r>
    </w:p>
    <w:p w:rsidR="00677725" w:rsidRPr="00A73928" w:rsidRDefault="00677725" w:rsidP="00677725">
      <w:pPr>
        <w:pStyle w:val="Heading2"/>
        <w:rPr>
          <w:sz w:val="24"/>
        </w:rPr>
      </w:pPr>
      <w:r w:rsidRPr="00A73928">
        <w:rPr>
          <w:sz w:val="24"/>
        </w:rPr>
        <w:t xml:space="preserve">STRATEGIC ACTION 4: </w:t>
      </w:r>
      <w:r w:rsidRPr="00A73928">
        <w:rPr>
          <w:rStyle w:val="IntenseEmphasis"/>
          <w:sz w:val="24"/>
        </w:rPr>
        <w:t>Advocacy</w:t>
      </w:r>
    </w:p>
    <w:p w:rsidR="00677725" w:rsidRDefault="00677725" w:rsidP="00677725">
      <w:pPr>
        <w:spacing w:before="240"/>
      </w:pPr>
      <w:r>
        <w:t xml:space="preserve">Providing a voice for the environment was seen as an important and necessary role for the project and its proponents. We decided that the project’s objectives should represent what the natural environment needs to be sustainable in the long-term, not around current political/administrative constraints etc. </w:t>
      </w:r>
    </w:p>
    <w:p w:rsidR="00677725" w:rsidRPr="00A73928" w:rsidRDefault="00677725" w:rsidP="00677725">
      <w:pPr>
        <w:pStyle w:val="Heading2"/>
        <w:rPr>
          <w:sz w:val="24"/>
        </w:rPr>
      </w:pPr>
      <w:r w:rsidRPr="00A73928">
        <w:rPr>
          <w:sz w:val="24"/>
        </w:rPr>
        <w:t xml:space="preserve">STRATEGIC ACTION 5: </w:t>
      </w:r>
      <w:r w:rsidRPr="00A73928">
        <w:rPr>
          <w:rStyle w:val="IntenseEmphasis"/>
          <w:sz w:val="24"/>
        </w:rPr>
        <w:t xml:space="preserve">Partnerships </w:t>
      </w:r>
    </w:p>
    <w:p w:rsidR="00677725" w:rsidRDefault="00677725" w:rsidP="00677725">
      <w:pPr>
        <w:spacing w:before="240"/>
      </w:pPr>
      <w:r>
        <w:t xml:space="preserve">Restoring landscapes at large scales require collaboration and alignment of objectives of the many stakeholder in the region. Ongoing engagement and partnerships will be furthered or developed with -  </w:t>
      </w:r>
    </w:p>
    <w:p w:rsidR="00306C62" w:rsidRDefault="00306C62" w:rsidP="00F42AFD">
      <w:pPr>
        <w:pStyle w:val="ListParagraph"/>
        <w:numPr>
          <w:ilvl w:val="0"/>
          <w:numId w:val="15"/>
        </w:numPr>
        <w:spacing w:after="120" w:line="264" w:lineRule="auto"/>
      </w:pPr>
      <w:r>
        <w:t xml:space="preserve">Traditional owners - </w:t>
      </w:r>
      <w:proofErr w:type="spellStart"/>
      <w:r>
        <w:t>Tuangurang</w:t>
      </w:r>
      <w:proofErr w:type="spellEnd"/>
      <w:r>
        <w:t xml:space="preserve"> peoples </w:t>
      </w:r>
    </w:p>
    <w:p w:rsidR="00677725" w:rsidRDefault="00677725" w:rsidP="00F42AFD">
      <w:pPr>
        <w:pStyle w:val="ListParagraph"/>
        <w:numPr>
          <w:ilvl w:val="0"/>
          <w:numId w:val="15"/>
        </w:numPr>
        <w:spacing w:after="120" w:line="264" w:lineRule="auto"/>
      </w:pPr>
      <w:r>
        <w:t xml:space="preserve">North Central CMA </w:t>
      </w:r>
    </w:p>
    <w:p w:rsidR="00677725" w:rsidRDefault="00F278E0" w:rsidP="00F42AFD">
      <w:pPr>
        <w:pStyle w:val="ListParagraph"/>
        <w:numPr>
          <w:ilvl w:val="0"/>
          <w:numId w:val="15"/>
        </w:numPr>
        <w:spacing w:after="120" w:line="264" w:lineRule="auto"/>
      </w:pPr>
      <w:r>
        <w:t>Melbourne Water</w:t>
      </w:r>
    </w:p>
    <w:p w:rsidR="00677725" w:rsidRDefault="00677725" w:rsidP="00F42AFD">
      <w:pPr>
        <w:pStyle w:val="ListParagraph"/>
        <w:numPr>
          <w:ilvl w:val="0"/>
          <w:numId w:val="15"/>
        </w:numPr>
        <w:spacing w:after="120" w:line="264" w:lineRule="auto"/>
      </w:pPr>
      <w:r>
        <w:t>Macedon Ranges Shire Council</w:t>
      </w:r>
    </w:p>
    <w:p w:rsidR="00222CE1" w:rsidRDefault="00222CE1" w:rsidP="00F42AFD">
      <w:pPr>
        <w:pStyle w:val="ListParagraph"/>
        <w:numPr>
          <w:ilvl w:val="0"/>
          <w:numId w:val="15"/>
        </w:numPr>
        <w:spacing w:after="120" w:line="264" w:lineRule="auto"/>
      </w:pPr>
      <w:r>
        <w:t xml:space="preserve">Corporate landowners – </w:t>
      </w:r>
      <w:proofErr w:type="spellStart"/>
      <w:r>
        <w:t>eg</w:t>
      </w:r>
      <w:proofErr w:type="spellEnd"/>
      <w:r>
        <w:t xml:space="preserve"> CSL, </w:t>
      </w:r>
      <w:proofErr w:type="spellStart"/>
      <w:r>
        <w:t>Braemar</w:t>
      </w:r>
      <w:proofErr w:type="spellEnd"/>
      <w:r>
        <w:t xml:space="preserve"> College</w:t>
      </w:r>
    </w:p>
    <w:p w:rsidR="00C31AF0" w:rsidRDefault="00C31AF0" w:rsidP="00F42AFD">
      <w:pPr>
        <w:pStyle w:val="ListParagraph"/>
        <w:numPr>
          <w:ilvl w:val="0"/>
          <w:numId w:val="15"/>
        </w:numPr>
        <w:spacing w:after="120" w:line="264" w:lineRule="auto"/>
      </w:pPr>
      <w:r>
        <w:t>CFA</w:t>
      </w:r>
    </w:p>
    <w:p w:rsidR="00677725" w:rsidRDefault="00677725" w:rsidP="00F42AFD">
      <w:pPr>
        <w:pStyle w:val="ListParagraph"/>
        <w:numPr>
          <w:ilvl w:val="0"/>
          <w:numId w:val="15"/>
        </w:numPr>
        <w:spacing w:after="120" w:line="264" w:lineRule="auto"/>
      </w:pPr>
      <w:r>
        <w:t>Forests Vic</w:t>
      </w:r>
    </w:p>
    <w:p w:rsidR="00677725" w:rsidRDefault="00677725" w:rsidP="00F42AFD">
      <w:pPr>
        <w:pStyle w:val="ListParagraph"/>
        <w:numPr>
          <w:ilvl w:val="0"/>
          <w:numId w:val="15"/>
        </w:numPr>
        <w:spacing w:after="120" w:line="264" w:lineRule="auto"/>
      </w:pPr>
      <w:r>
        <w:t xml:space="preserve">DEWLP </w:t>
      </w:r>
    </w:p>
    <w:p w:rsidR="00677725" w:rsidRDefault="00677725" w:rsidP="00F42AFD">
      <w:pPr>
        <w:pStyle w:val="ListParagraph"/>
        <w:numPr>
          <w:ilvl w:val="0"/>
          <w:numId w:val="15"/>
        </w:numPr>
        <w:spacing w:after="120" w:line="264" w:lineRule="auto"/>
      </w:pPr>
      <w:r>
        <w:t xml:space="preserve">Parks Vic? </w:t>
      </w:r>
    </w:p>
    <w:p w:rsidR="00C31AF0" w:rsidRDefault="00C31AF0" w:rsidP="00F42AFD">
      <w:pPr>
        <w:pStyle w:val="ListParagraph"/>
        <w:numPr>
          <w:ilvl w:val="0"/>
          <w:numId w:val="15"/>
        </w:numPr>
        <w:spacing w:after="120" w:line="264" w:lineRule="auto"/>
      </w:pPr>
      <w:r>
        <w:t>Koala Project</w:t>
      </w:r>
    </w:p>
    <w:p w:rsidR="00C31AF0" w:rsidRDefault="00C31AF0" w:rsidP="00F42AFD">
      <w:pPr>
        <w:pStyle w:val="ListParagraph"/>
        <w:numPr>
          <w:ilvl w:val="0"/>
          <w:numId w:val="15"/>
        </w:numPr>
        <w:spacing w:after="120" w:line="264" w:lineRule="auto"/>
      </w:pPr>
      <w:r>
        <w:t xml:space="preserve">Wombat </w:t>
      </w:r>
      <w:proofErr w:type="spellStart"/>
      <w:r>
        <w:t>Forestcare</w:t>
      </w:r>
      <w:proofErr w:type="spellEnd"/>
    </w:p>
    <w:p w:rsidR="00C31AF0" w:rsidRDefault="00C31AF0" w:rsidP="00F42AFD">
      <w:pPr>
        <w:pStyle w:val="ListParagraph"/>
        <w:numPr>
          <w:ilvl w:val="0"/>
          <w:numId w:val="15"/>
        </w:numPr>
        <w:spacing w:after="120" w:line="264" w:lineRule="auto"/>
      </w:pPr>
      <w:r>
        <w:t>Wildlife Rescue Network</w:t>
      </w:r>
    </w:p>
    <w:p w:rsidR="00677725" w:rsidRPr="00A73928" w:rsidRDefault="00677725" w:rsidP="00677725">
      <w:pPr>
        <w:pStyle w:val="Heading2"/>
        <w:rPr>
          <w:sz w:val="24"/>
        </w:rPr>
      </w:pPr>
      <w:r w:rsidRPr="00A73928">
        <w:rPr>
          <w:sz w:val="24"/>
        </w:rPr>
        <w:t xml:space="preserve">STRATEGIC ACTION 6: </w:t>
      </w:r>
      <w:r w:rsidRPr="00A73928">
        <w:rPr>
          <w:rStyle w:val="IntenseEmphasis"/>
          <w:sz w:val="24"/>
        </w:rPr>
        <w:t>Governance, implementation and resources</w:t>
      </w:r>
    </w:p>
    <w:p w:rsidR="00677725" w:rsidRDefault="00677725" w:rsidP="00F42AFD">
      <w:pPr>
        <w:pStyle w:val="ListParagraph"/>
        <w:numPr>
          <w:ilvl w:val="0"/>
          <w:numId w:val="16"/>
        </w:numPr>
        <w:spacing w:before="240" w:after="120" w:line="264" w:lineRule="auto"/>
      </w:pPr>
      <w:r>
        <w:t xml:space="preserve">Develop project governance model – </w:t>
      </w:r>
      <w:proofErr w:type="spellStart"/>
      <w:r w:rsidR="00F278E0">
        <w:t>Cobaws</w:t>
      </w:r>
      <w:proofErr w:type="spellEnd"/>
      <w:r w:rsidR="00F278E0">
        <w:t xml:space="preserve"> to </w:t>
      </w:r>
      <w:proofErr w:type="spellStart"/>
      <w:r w:rsidR="00F278E0">
        <w:t>Campaspe</w:t>
      </w:r>
      <w:proofErr w:type="spellEnd"/>
      <w:r>
        <w:t xml:space="preserve"> Committee? </w:t>
      </w:r>
    </w:p>
    <w:p w:rsidR="00677725" w:rsidRDefault="00677725" w:rsidP="00F42AFD">
      <w:pPr>
        <w:pStyle w:val="ListParagraph"/>
        <w:numPr>
          <w:ilvl w:val="0"/>
          <w:numId w:val="16"/>
        </w:numPr>
        <w:spacing w:after="120" w:line="264" w:lineRule="auto"/>
      </w:pPr>
      <w:r>
        <w:t>Scope resource needs (funding?, project officer?)</w:t>
      </w:r>
    </w:p>
    <w:p w:rsidR="00677725" w:rsidRDefault="00677725" w:rsidP="00F42AFD">
      <w:pPr>
        <w:pStyle w:val="ListParagraph"/>
        <w:numPr>
          <w:ilvl w:val="0"/>
          <w:numId w:val="16"/>
        </w:numPr>
        <w:spacing w:after="120" w:line="264" w:lineRule="auto"/>
      </w:pPr>
      <w:r>
        <w:t>Develop implementation p</w:t>
      </w:r>
      <w:r w:rsidR="00F278E0">
        <w:t xml:space="preserve">lans for priority assets/areas </w:t>
      </w:r>
      <w:r>
        <w:t xml:space="preserve"> </w:t>
      </w:r>
    </w:p>
    <w:p w:rsidR="00671AE1" w:rsidRDefault="00671AE1" w:rsidP="00F42AFD">
      <w:pPr>
        <w:pStyle w:val="ListParagraph"/>
        <w:numPr>
          <w:ilvl w:val="0"/>
          <w:numId w:val="16"/>
        </w:numPr>
        <w:spacing w:after="120" w:line="264" w:lineRule="auto"/>
      </w:pPr>
      <w:r>
        <w:t xml:space="preserve">Ask for review of plan/involvement with </w:t>
      </w:r>
      <w:proofErr w:type="spellStart"/>
      <w:r>
        <w:t>proiject</w:t>
      </w:r>
      <w:proofErr w:type="spellEnd"/>
      <w:r>
        <w:t xml:space="preserve"> from</w:t>
      </w:r>
    </w:p>
    <w:p w:rsidR="00671AE1" w:rsidRDefault="00671AE1" w:rsidP="00F42AFD">
      <w:pPr>
        <w:pStyle w:val="ListParagraph"/>
        <w:numPr>
          <w:ilvl w:val="1"/>
          <w:numId w:val="16"/>
        </w:numPr>
        <w:spacing w:after="120" w:line="264" w:lineRule="auto"/>
      </w:pPr>
      <w:r>
        <w:t>Alice Eyre</w:t>
      </w:r>
    </w:p>
    <w:p w:rsidR="00671AE1" w:rsidRDefault="00671AE1" w:rsidP="00F42AFD">
      <w:pPr>
        <w:pStyle w:val="ListParagraph"/>
        <w:numPr>
          <w:ilvl w:val="1"/>
          <w:numId w:val="16"/>
        </w:numPr>
        <w:spacing w:after="120" w:line="264" w:lineRule="auto"/>
      </w:pPr>
      <w:r>
        <w:t>Helen Scott</w:t>
      </w:r>
    </w:p>
    <w:p w:rsidR="00671AE1" w:rsidRDefault="00671AE1" w:rsidP="00F42AFD">
      <w:pPr>
        <w:pStyle w:val="ListParagraph"/>
        <w:numPr>
          <w:ilvl w:val="1"/>
          <w:numId w:val="16"/>
        </w:numPr>
        <w:spacing w:after="120" w:line="264" w:lineRule="auto"/>
      </w:pPr>
      <w:r>
        <w:t xml:space="preserve">Steve </w:t>
      </w:r>
      <w:proofErr w:type="spellStart"/>
      <w:r>
        <w:t>Krisstick</w:t>
      </w:r>
      <w:proofErr w:type="spellEnd"/>
    </w:p>
    <w:p w:rsidR="00671AE1" w:rsidRDefault="00671AE1" w:rsidP="00F42AFD">
      <w:pPr>
        <w:pStyle w:val="ListParagraph"/>
        <w:numPr>
          <w:ilvl w:val="1"/>
          <w:numId w:val="16"/>
        </w:numPr>
        <w:spacing w:after="120" w:line="264" w:lineRule="auto"/>
      </w:pPr>
      <w:r>
        <w:t xml:space="preserve">Luke </w:t>
      </w:r>
      <w:proofErr w:type="spellStart"/>
      <w:r>
        <w:t>Spielvogel</w:t>
      </w:r>
      <w:proofErr w:type="spellEnd"/>
    </w:p>
    <w:p w:rsidR="00671AE1" w:rsidRDefault="00671AE1" w:rsidP="00F42AFD">
      <w:pPr>
        <w:pStyle w:val="ListParagraph"/>
        <w:numPr>
          <w:ilvl w:val="1"/>
          <w:numId w:val="16"/>
        </w:numPr>
        <w:spacing w:after="120" w:line="264" w:lineRule="auto"/>
      </w:pPr>
      <w:r>
        <w:t>Kaitlin Griffith</w:t>
      </w:r>
    </w:p>
    <w:p w:rsidR="00671AE1" w:rsidRDefault="00671AE1" w:rsidP="00F42AFD">
      <w:pPr>
        <w:pStyle w:val="ListParagraph"/>
        <w:numPr>
          <w:ilvl w:val="1"/>
          <w:numId w:val="16"/>
        </w:numPr>
        <w:spacing w:after="120" w:line="264" w:lineRule="auto"/>
      </w:pPr>
      <w:r>
        <w:t>Alan Barbour</w:t>
      </w:r>
    </w:p>
    <w:p w:rsidR="00671AE1" w:rsidRPr="00670BEE" w:rsidRDefault="00671AE1" w:rsidP="00671AE1">
      <w:pPr>
        <w:pStyle w:val="ListParagraph"/>
        <w:spacing w:after="120" w:line="264" w:lineRule="auto"/>
      </w:pPr>
    </w:p>
    <w:p w:rsidR="00747C31" w:rsidRPr="008D74A6" w:rsidRDefault="00747C31" w:rsidP="00BA7B94"/>
    <w:p w:rsidR="004B5006" w:rsidRDefault="004B5006" w:rsidP="00BA7B94"/>
    <w:p w:rsidR="004B5006" w:rsidRDefault="0009481C" w:rsidP="00E24E08">
      <w:pPr>
        <w:pStyle w:val="Heading1"/>
      </w:pPr>
      <w:r>
        <w:br w:type="page"/>
      </w:r>
      <w:r w:rsidR="00E24E08">
        <w:t xml:space="preserve">Summary of </w:t>
      </w:r>
      <w:r w:rsidR="00671AE1">
        <w:t>field day</w:t>
      </w:r>
      <w:r w:rsidR="00E24E08">
        <w:t xml:space="preserve"> – information/outcomes</w:t>
      </w:r>
    </w:p>
    <w:p w:rsidR="00E24E08" w:rsidRDefault="00E24E08" w:rsidP="00E24E08"/>
    <w:p w:rsidR="00671AE1" w:rsidRDefault="00671AE1" w:rsidP="00671AE1"/>
    <w:p w:rsidR="00671AE1" w:rsidRDefault="00671AE1" w:rsidP="00671AE1">
      <w:pPr>
        <w:pStyle w:val="Heading1"/>
      </w:pPr>
      <w:r>
        <w:t xml:space="preserve">Workshop participants </w:t>
      </w:r>
    </w:p>
    <w:p w:rsidR="00671AE1" w:rsidRDefault="00671AE1" w:rsidP="00671AE1"/>
    <w:p w:rsidR="00671AE1" w:rsidRPr="00671AE1" w:rsidRDefault="00671AE1" w:rsidP="00671AE1">
      <w:pPr>
        <w:pStyle w:val="Heading1"/>
      </w:pPr>
      <w:r>
        <w:t xml:space="preserve">Additional mapping/information </w:t>
      </w:r>
    </w:p>
    <w:p w:rsidR="00671AE1" w:rsidRDefault="00671AE1" w:rsidP="00671AE1"/>
    <w:p w:rsidR="00671AE1" w:rsidRPr="00671AE1" w:rsidRDefault="00671AE1" w:rsidP="00671AE1">
      <w:r>
        <w:rPr>
          <w:noProof/>
          <w:lang w:val="en-AU" w:eastAsia="en-AU"/>
        </w:rPr>
        <w:drawing>
          <wp:inline distT="0" distB="0" distL="0" distR="0" wp14:anchorId="32926DD8" wp14:editId="368CC76B">
            <wp:extent cx="5943600" cy="3839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Camp_Properti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9210"/>
                    </a:xfrm>
                    <a:prstGeom prst="rect">
                      <a:avLst/>
                    </a:prstGeom>
                  </pic:spPr>
                </pic:pic>
              </a:graphicData>
            </a:graphic>
          </wp:inline>
        </w:drawing>
      </w:r>
    </w:p>
    <w:sectPr w:rsidR="00671AE1" w:rsidRPr="00671AE1">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FD" w:rsidRDefault="00F42AFD" w:rsidP="00BA7B94">
      <w:r>
        <w:separator/>
      </w:r>
    </w:p>
  </w:endnote>
  <w:endnote w:type="continuationSeparator" w:id="0">
    <w:p w:rsidR="00F42AFD" w:rsidRDefault="00F42AFD" w:rsidP="00BA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731112"/>
      <w:docPartObj>
        <w:docPartGallery w:val="Page Numbers (Bottom of Page)"/>
        <w:docPartUnique/>
      </w:docPartObj>
    </w:sdtPr>
    <w:sdtEndPr>
      <w:rPr>
        <w:noProof/>
      </w:rPr>
    </w:sdtEndPr>
    <w:sdtContent>
      <w:p w:rsidR="0091526B" w:rsidRDefault="0091526B">
        <w:pPr>
          <w:pStyle w:val="Footer"/>
        </w:pPr>
        <w:r>
          <w:fldChar w:fldCharType="begin"/>
        </w:r>
        <w:r>
          <w:instrText xml:space="preserve"> PAGE   \* MERGEFORMAT </w:instrText>
        </w:r>
        <w:r>
          <w:fldChar w:fldCharType="separate"/>
        </w:r>
        <w:r w:rsidR="001B3FC8">
          <w:rPr>
            <w:noProof/>
          </w:rPr>
          <w:t>16</w:t>
        </w:r>
        <w:r>
          <w:rPr>
            <w:noProof/>
          </w:rPr>
          <w:fldChar w:fldCharType="end"/>
        </w:r>
      </w:p>
    </w:sdtContent>
  </w:sdt>
  <w:p w:rsidR="006C63CA" w:rsidRDefault="006C63CA" w:rsidP="00BA7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FD" w:rsidRDefault="00F42AFD" w:rsidP="00BA7B94">
      <w:r>
        <w:separator/>
      </w:r>
    </w:p>
  </w:footnote>
  <w:footnote w:type="continuationSeparator" w:id="0">
    <w:p w:rsidR="00F42AFD" w:rsidRDefault="00F42AFD" w:rsidP="00BA7B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6068A"/>
    <w:multiLevelType w:val="hybridMultilevel"/>
    <w:tmpl w:val="0BB43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E4E4C"/>
    <w:multiLevelType w:val="hybridMultilevel"/>
    <w:tmpl w:val="E0B63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640731"/>
    <w:multiLevelType w:val="hybridMultilevel"/>
    <w:tmpl w:val="199E0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41F41"/>
    <w:multiLevelType w:val="hybridMultilevel"/>
    <w:tmpl w:val="69845D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2E26469"/>
    <w:multiLevelType w:val="hybridMultilevel"/>
    <w:tmpl w:val="DBF6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677FB7"/>
    <w:multiLevelType w:val="hybridMultilevel"/>
    <w:tmpl w:val="D7CC4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F76A24"/>
    <w:multiLevelType w:val="hybridMultilevel"/>
    <w:tmpl w:val="8A0A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A58CF"/>
    <w:multiLevelType w:val="hybridMultilevel"/>
    <w:tmpl w:val="87B21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8A685F"/>
    <w:multiLevelType w:val="hybridMultilevel"/>
    <w:tmpl w:val="9656D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D7184"/>
    <w:multiLevelType w:val="hybridMultilevel"/>
    <w:tmpl w:val="42D4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D547B4"/>
    <w:multiLevelType w:val="hybridMultilevel"/>
    <w:tmpl w:val="1FB2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8056FA"/>
    <w:multiLevelType w:val="hybridMultilevel"/>
    <w:tmpl w:val="FBB8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78A"/>
    <w:multiLevelType w:val="hybridMultilevel"/>
    <w:tmpl w:val="4C5A9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3D2485"/>
    <w:multiLevelType w:val="hybridMultilevel"/>
    <w:tmpl w:val="5F56D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A50DBD"/>
    <w:multiLevelType w:val="hybridMultilevel"/>
    <w:tmpl w:val="6CBCD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9A502E"/>
    <w:multiLevelType w:val="hybridMultilevel"/>
    <w:tmpl w:val="7294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B9632B"/>
    <w:multiLevelType w:val="hybridMultilevel"/>
    <w:tmpl w:val="89C4C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56749A"/>
    <w:multiLevelType w:val="hybridMultilevel"/>
    <w:tmpl w:val="F22AC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9C6960"/>
    <w:multiLevelType w:val="hybridMultilevel"/>
    <w:tmpl w:val="88F0E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1F78F4"/>
    <w:multiLevelType w:val="hybridMultilevel"/>
    <w:tmpl w:val="D3B68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39297C"/>
    <w:multiLevelType w:val="hybridMultilevel"/>
    <w:tmpl w:val="5630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98433A"/>
    <w:multiLevelType w:val="hybridMultilevel"/>
    <w:tmpl w:val="AE185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D76E67"/>
    <w:multiLevelType w:val="hybridMultilevel"/>
    <w:tmpl w:val="8E829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
  </w:num>
  <w:num w:numId="4">
    <w:abstractNumId w:val="8"/>
  </w:num>
  <w:num w:numId="5">
    <w:abstractNumId w:val="17"/>
  </w:num>
  <w:num w:numId="6">
    <w:abstractNumId w:val="18"/>
  </w:num>
  <w:num w:numId="7">
    <w:abstractNumId w:val="12"/>
  </w:num>
  <w:num w:numId="8">
    <w:abstractNumId w:val="11"/>
  </w:num>
  <w:num w:numId="9">
    <w:abstractNumId w:val="9"/>
  </w:num>
  <w:num w:numId="10">
    <w:abstractNumId w:val="16"/>
  </w:num>
  <w:num w:numId="11">
    <w:abstractNumId w:val="22"/>
  </w:num>
  <w:num w:numId="12">
    <w:abstractNumId w:val="7"/>
  </w:num>
  <w:num w:numId="13">
    <w:abstractNumId w:val="13"/>
  </w:num>
  <w:num w:numId="14">
    <w:abstractNumId w:val="0"/>
  </w:num>
  <w:num w:numId="15">
    <w:abstractNumId w:val="20"/>
  </w:num>
  <w:num w:numId="16">
    <w:abstractNumId w:val="5"/>
  </w:num>
  <w:num w:numId="17">
    <w:abstractNumId w:val="14"/>
  </w:num>
  <w:num w:numId="18">
    <w:abstractNumId w:val="6"/>
  </w:num>
  <w:num w:numId="19">
    <w:abstractNumId w:val="3"/>
  </w:num>
  <w:num w:numId="20">
    <w:abstractNumId w:val="4"/>
  </w:num>
  <w:num w:numId="21">
    <w:abstractNumId w:val="21"/>
  </w:num>
  <w:num w:numId="22">
    <w:abstractNumId w:val="10"/>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E22"/>
    <w:rsid w:val="00037E22"/>
    <w:rsid w:val="000617D3"/>
    <w:rsid w:val="00083A37"/>
    <w:rsid w:val="0009185C"/>
    <w:rsid w:val="0009481C"/>
    <w:rsid w:val="000A071E"/>
    <w:rsid w:val="000C1B08"/>
    <w:rsid w:val="000D5253"/>
    <w:rsid w:val="000F2532"/>
    <w:rsid w:val="001014F3"/>
    <w:rsid w:val="00162B7C"/>
    <w:rsid w:val="001713E4"/>
    <w:rsid w:val="001B3FC8"/>
    <w:rsid w:val="001C7A4C"/>
    <w:rsid w:val="001E35BB"/>
    <w:rsid w:val="001F1AD4"/>
    <w:rsid w:val="00200137"/>
    <w:rsid w:val="0021599B"/>
    <w:rsid w:val="00222CE1"/>
    <w:rsid w:val="002362C8"/>
    <w:rsid w:val="002479A0"/>
    <w:rsid w:val="0025153E"/>
    <w:rsid w:val="0025336B"/>
    <w:rsid w:val="002614FA"/>
    <w:rsid w:val="00264EF3"/>
    <w:rsid w:val="00291EF4"/>
    <w:rsid w:val="00306C62"/>
    <w:rsid w:val="003358F4"/>
    <w:rsid w:val="003574DA"/>
    <w:rsid w:val="00364C84"/>
    <w:rsid w:val="00380741"/>
    <w:rsid w:val="003C6522"/>
    <w:rsid w:val="004100BD"/>
    <w:rsid w:val="00413B31"/>
    <w:rsid w:val="00436E7A"/>
    <w:rsid w:val="00465ED6"/>
    <w:rsid w:val="00466305"/>
    <w:rsid w:val="00471F0E"/>
    <w:rsid w:val="00475ABF"/>
    <w:rsid w:val="004778E6"/>
    <w:rsid w:val="00482A53"/>
    <w:rsid w:val="004874A7"/>
    <w:rsid w:val="00496A7E"/>
    <w:rsid w:val="004B5006"/>
    <w:rsid w:val="004E4B55"/>
    <w:rsid w:val="00507586"/>
    <w:rsid w:val="00511254"/>
    <w:rsid w:val="00512E24"/>
    <w:rsid w:val="00544179"/>
    <w:rsid w:val="00545669"/>
    <w:rsid w:val="00562DFA"/>
    <w:rsid w:val="00575E30"/>
    <w:rsid w:val="005830BB"/>
    <w:rsid w:val="005A0CF5"/>
    <w:rsid w:val="005A1EB8"/>
    <w:rsid w:val="005A6A64"/>
    <w:rsid w:val="005E43B4"/>
    <w:rsid w:val="0060207A"/>
    <w:rsid w:val="00632FC4"/>
    <w:rsid w:val="00646991"/>
    <w:rsid w:val="006666F1"/>
    <w:rsid w:val="00671AE1"/>
    <w:rsid w:val="00677725"/>
    <w:rsid w:val="006869A5"/>
    <w:rsid w:val="006A5134"/>
    <w:rsid w:val="006C63CA"/>
    <w:rsid w:val="006D0A08"/>
    <w:rsid w:val="007079F2"/>
    <w:rsid w:val="00715FF9"/>
    <w:rsid w:val="00726B33"/>
    <w:rsid w:val="00734B8D"/>
    <w:rsid w:val="0073601D"/>
    <w:rsid w:val="007370BD"/>
    <w:rsid w:val="00747C31"/>
    <w:rsid w:val="0077206F"/>
    <w:rsid w:val="007925F2"/>
    <w:rsid w:val="00792636"/>
    <w:rsid w:val="0079506D"/>
    <w:rsid w:val="007A05D4"/>
    <w:rsid w:val="007C355C"/>
    <w:rsid w:val="007E2B8F"/>
    <w:rsid w:val="00864E05"/>
    <w:rsid w:val="00874B9A"/>
    <w:rsid w:val="00875511"/>
    <w:rsid w:val="00876314"/>
    <w:rsid w:val="00885595"/>
    <w:rsid w:val="008A6495"/>
    <w:rsid w:val="008B3BEA"/>
    <w:rsid w:val="008C67AD"/>
    <w:rsid w:val="008D74A6"/>
    <w:rsid w:val="008D7985"/>
    <w:rsid w:val="008F4C3F"/>
    <w:rsid w:val="009145B3"/>
    <w:rsid w:val="0091526B"/>
    <w:rsid w:val="0092134E"/>
    <w:rsid w:val="00926ECA"/>
    <w:rsid w:val="009302D2"/>
    <w:rsid w:val="00951E02"/>
    <w:rsid w:val="00994322"/>
    <w:rsid w:val="009A2FCE"/>
    <w:rsid w:val="009A47D4"/>
    <w:rsid w:val="009B0999"/>
    <w:rsid w:val="009B3F2C"/>
    <w:rsid w:val="00A02D4E"/>
    <w:rsid w:val="00A32390"/>
    <w:rsid w:val="00A507B6"/>
    <w:rsid w:val="00A73FBA"/>
    <w:rsid w:val="00A91EF8"/>
    <w:rsid w:val="00A956B6"/>
    <w:rsid w:val="00A96FBD"/>
    <w:rsid w:val="00A97599"/>
    <w:rsid w:val="00AB575A"/>
    <w:rsid w:val="00AB7501"/>
    <w:rsid w:val="00AD3D55"/>
    <w:rsid w:val="00AF637E"/>
    <w:rsid w:val="00BA7B94"/>
    <w:rsid w:val="00BC2A7D"/>
    <w:rsid w:val="00BD2333"/>
    <w:rsid w:val="00C000E3"/>
    <w:rsid w:val="00C06CAE"/>
    <w:rsid w:val="00C13BE2"/>
    <w:rsid w:val="00C31A3F"/>
    <w:rsid w:val="00C31AF0"/>
    <w:rsid w:val="00C628C7"/>
    <w:rsid w:val="00C86197"/>
    <w:rsid w:val="00CB05B9"/>
    <w:rsid w:val="00CB1B03"/>
    <w:rsid w:val="00CC19D0"/>
    <w:rsid w:val="00CC1F9B"/>
    <w:rsid w:val="00CC36EB"/>
    <w:rsid w:val="00CF124E"/>
    <w:rsid w:val="00D54C83"/>
    <w:rsid w:val="00D87783"/>
    <w:rsid w:val="00D954F3"/>
    <w:rsid w:val="00D96058"/>
    <w:rsid w:val="00DA0363"/>
    <w:rsid w:val="00DA1A51"/>
    <w:rsid w:val="00DA3A7E"/>
    <w:rsid w:val="00DA4792"/>
    <w:rsid w:val="00DB5E3F"/>
    <w:rsid w:val="00DC5AB7"/>
    <w:rsid w:val="00DD0E4E"/>
    <w:rsid w:val="00DD2C44"/>
    <w:rsid w:val="00DF54B4"/>
    <w:rsid w:val="00E24E08"/>
    <w:rsid w:val="00E757B1"/>
    <w:rsid w:val="00E8507C"/>
    <w:rsid w:val="00E87C80"/>
    <w:rsid w:val="00EA572D"/>
    <w:rsid w:val="00EB7748"/>
    <w:rsid w:val="00F000C4"/>
    <w:rsid w:val="00F14C08"/>
    <w:rsid w:val="00F215D8"/>
    <w:rsid w:val="00F278E0"/>
    <w:rsid w:val="00F42AFD"/>
    <w:rsid w:val="00F507B5"/>
    <w:rsid w:val="00F52DF3"/>
    <w:rsid w:val="00F56419"/>
    <w:rsid w:val="00F56CC8"/>
    <w:rsid w:val="00F75F9B"/>
    <w:rsid w:val="00F77063"/>
    <w:rsid w:val="00F97B1A"/>
    <w:rsid w:val="00FA5F97"/>
    <w:rsid w:val="00FB22A9"/>
    <w:rsid w:val="00FC33A1"/>
    <w:rsid w:val="00FE2A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0FFE9-588F-4108-8B51-58606858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B94"/>
    <w:rPr>
      <w:sz w:val="20"/>
      <w:szCs w:val="20"/>
    </w:rPr>
  </w:style>
  <w:style w:type="paragraph" w:styleId="Heading1">
    <w:name w:val="heading 1"/>
    <w:basedOn w:val="Normal"/>
    <w:next w:val="Normal"/>
    <w:link w:val="Heading1Char"/>
    <w:uiPriority w:val="9"/>
    <w:qFormat/>
    <w:rsid w:val="00037E22"/>
    <w:pPr>
      <w:keepNext/>
      <w:keepLines/>
      <w:spacing w:before="400" w:after="40" w:line="240" w:lineRule="auto"/>
      <w:outlineLvl w:val="0"/>
    </w:pPr>
    <w:rPr>
      <w:rFonts w:asciiTheme="majorHAnsi" w:eastAsiaTheme="majorEastAsia" w:hAnsiTheme="majorHAnsi" w:cstheme="majorBidi"/>
      <w:color w:val="78230C" w:themeColor="accent1" w:themeShade="80"/>
      <w:sz w:val="36"/>
      <w:szCs w:val="36"/>
    </w:rPr>
  </w:style>
  <w:style w:type="paragraph" w:styleId="Heading2">
    <w:name w:val="heading 2"/>
    <w:basedOn w:val="Normal"/>
    <w:next w:val="Normal"/>
    <w:link w:val="Heading2Char"/>
    <w:uiPriority w:val="9"/>
    <w:unhideWhenUsed/>
    <w:qFormat/>
    <w:rsid w:val="00306C62"/>
    <w:pPr>
      <w:keepNext/>
      <w:keepLines/>
      <w:spacing w:before="40" w:after="0" w:line="240" w:lineRule="auto"/>
      <w:outlineLvl w:val="1"/>
    </w:pPr>
    <w:rPr>
      <w:rFonts w:asciiTheme="majorHAnsi" w:eastAsiaTheme="majorEastAsia" w:hAnsiTheme="majorHAnsi" w:cstheme="majorBidi"/>
      <w:color w:val="FF8427" w:themeColor="accent4"/>
      <w:sz w:val="32"/>
      <w:szCs w:val="32"/>
    </w:rPr>
  </w:style>
  <w:style w:type="paragraph" w:styleId="Heading3">
    <w:name w:val="heading 3"/>
    <w:basedOn w:val="Normal"/>
    <w:next w:val="Normal"/>
    <w:link w:val="Heading3Char"/>
    <w:uiPriority w:val="9"/>
    <w:unhideWhenUsed/>
    <w:qFormat/>
    <w:rsid w:val="00037E22"/>
    <w:pPr>
      <w:keepNext/>
      <w:keepLines/>
      <w:spacing w:before="40" w:after="0" w:line="240" w:lineRule="auto"/>
      <w:outlineLvl w:val="2"/>
    </w:pPr>
    <w:rPr>
      <w:rFonts w:asciiTheme="majorHAnsi" w:eastAsiaTheme="majorEastAsia" w:hAnsiTheme="majorHAnsi" w:cstheme="majorBidi"/>
      <w:color w:val="B43412" w:themeColor="accent1" w:themeShade="BF"/>
      <w:sz w:val="28"/>
      <w:szCs w:val="28"/>
    </w:rPr>
  </w:style>
  <w:style w:type="paragraph" w:styleId="Heading4">
    <w:name w:val="heading 4"/>
    <w:basedOn w:val="Normal"/>
    <w:next w:val="Normal"/>
    <w:link w:val="Heading4Char"/>
    <w:uiPriority w:val="9"/>
    <w:unhideWhenUsed/>
    <w:qFormat/>
    <w:rsid w:val="00037E22"/>
    <w:pPr>
      <w:keepNext/>
      <w:keepLines/>
      <w:spacing w:before="40" w:after="0"/>
      <w:outlineLvl w:val="3"/>
    </w:pPr>
    <w:rPr>
      <w:rFonts w:asciiTheme="majorHAnsi" w:eastAsiaTheme="majorEastAsia" w:hAnsiTheme="majorHAnsi" w:cstheme="majorBidi"/>
      <w:color w:val="B43412" w:themeColor="accent1" w:themeShade="BF"/>
      <w:sz w:val="24"/>
      <w:szCs w:val="24"/>
    </w:rPr>
  </w:style>
  <w:style w:type="paragraph" w:styleId="Heading5">
    <w:name w:val="heading 5"/>
    <w:basedOn w:val="Normal"/>
    <w:next w:val="Normal"/>
    <w:link w:val="Heading5Char"/>
    <w:uiPriority w:val="9"/>
    <w:unhideWhenUsed/>
    <w:qFormat/>
    <w:rsid w:val="00037E22"/>
    <w:pPr>
      <w:keepNext/>
      <w:keepLines/>
      <w:spacing w:before="40" w:after="0"/>
      <w:outlineLvl w:val="4"/>
    </w:pPr>
    <w:rPr>
      <w:rFonts w:asciiTheme="majorHAnsi" w:eastAsiaTheme="majorEastAsia" w:hAnsiTheme="majorHAnsi" w:cstheme="majorBidi"/>
      <w:caps/>
      <w:color w:val="B43412" w:themeColor="accent1" w:themeShade="BF"/>
    </w:rPr>
  </w:style>
  <w:style w:type="paragraph" w:styleId="Heading6">
    <w:name w:val="heading 6"/>
    <w:basedOn w:val="Normal"/>
    <w:next w:val="Normal"/>
    <w:link w:val="Heading6Char"/>
    <w:uiPriority w:val="9"/>
    <w:semiHidden/>
    <w:unhideWhenUsed/>
    <w:qFormat/>
    <w:rsid w:val="00037E22"/>
    <w:pPr>
      <w:keepNext/>
      <w:keepLines/>
      <w:spacing w:before="40" w:after="0"/>
      <w:outlineLvl w:val="5"/>
    </w:pPr>
    <w:rPr>
      <w:rFonts w:asciiTheme="majorHAnsi" w:eastAsiaTheme="majorEastAsia" w:hAnsiTheme="majorHAnsi" w:cstheme="majorBidi"/>
      <w:i/>
      <w:iCs/>
      <w:caps/>
      <w:color w:val="78230C" w:themeColor="accent1" w:themeShade="80"/>
    </w:rPr>
  </w:style>
  <w:style w:type="paragraph" w:styleId="Heading7">
    <w:name w:val="heading 7"/>
    <w:basedOn w:val="Normal"/>
    <w:next w:val="Normal"/>
    <w:link w:val="Heading7Char"/>
    <w:uiPriority w:val="9"/>
    <w:semiHidden/>
    <w:unhideWhenUsed/>
    <w:qFormat/>
    <w:rsid w:val="00037E22"/>
    <w:pPr>
      <w:keepNext/>
      <w:keepLines/>
      <w:spacing w:before="40" w:after="0"/>
      <w:outlineLvl w:val="6"/>
    </w:pPr>
    <w:rPr>
      <w:rFonts w:asciiTheme="majorHAnsi" w:eastAsiaTheme="majorEastAsia" w:hAnsiTheme="majorHAnsi" w:cstheme="majorBidi"/>
      <w:b/>
      <w:bCs/>
      <w:color w:val="78230C" w:themeColor="accent1" w:themeShade="80"/>
    </w:rPr>
  </w:style>
  <w:style w:type="paragraph" w:styleId="Heading8">
    <w:name w:val="heading 8"/>
    <w:basedOn w:val="Normal"/>
    <w:next w:val="Normal"/>
    <w:link w:val="Heading8Char"/>
    <w:uiPriority w:val="9"/>
    <w:semiHidden/>
    <w:unhideWhenUsed/>
    <w:qFormat/>
    <w:rsid w:val="00037E22"/>
    <w:pPr>
      <w:keepNext/>
      <w:keepLines/>
      <w:spacing w:before="40" w:after="0"/>
      <w:outlineLvl w:val="7"/>
    </w:pPr>
    <w:rPr>
      <w:rFonts w:asciiTheme="majorHAnsi" w:eastAsiaTheme="majorEastAsia" w:hAnsiTheme="majorHAnsi" w:cstheme="majorBidi"/>
      <w:b/>
      <w:bCs/>
      <w:i/>
      <w:iCs/>
      <w:color w:val="78230C" w:themeColor="accent1" w:themeShade="80"/>
    </w:rPr>
  </w:style>
  <w:style w:type="paragraph" w:styleId="Heading9">
    <w:name w:val="heading 9"/>
    <w:basedOn w:val="Normal"/>
    <w:next w:val="Normal"/>
    <w:link w:val="Heading9Char"/>
    <w:uiPriority w:val="9"/>
    <w:semiHidden/>
    <w:unhideWhenUsed/>
    <w:qFormat/>
    <w:rsid w:val="00037E22"/>
    <w:pPr>
      <w:keepNext/>
      <w:keepLines/>
      <w:spacing w:before="40" w:after="0"/>
      <w:outlineLvl w:val="8"/>
    </w:pPr>
    <w:rPr>
      <w:rFonts w:asciiTheme="majorHAnsi" w:eastAsiaTheme="majorEastAsia" w:hAnsiTheme="majorHAnsi" w:cstheme="majorBidi"/>
      <w:i/>
      <w:iCs/>
      <w:color w:val="7823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E22"/>
    <w:rPr>
      <w:rFonts w:asciiTheme="majorHAnsi" w:eastAsiaTheme="majorEastAsia" w:hAnsiTheme="majorHAnsi" w:cstheme="majorBidi"/>
      <w:color w:val="78230C" w:themeColor="accent1" w:themeShade="80"/>
      <w:sz w:val="36"/>
      <w:szCs w:val="36"/>
    </w:rPr>
  </w:style>
  <w:style w:type="character" w:customStyle="1" w:styleId="Heading2Char">
    <w:name w:val="Heading 2 Char"/>
    <w:basedOn w:val="DefaultParagraphFont"/>
    <w:link w:val="Heading2"/>
    <w:uiPriority w:val="9"/>
    <w:rsid w:val="00306C62"/>
    <w:rPr>
      <w:rFonts w:asciiTheme="majorHAnsi" w:eastAsiaTheme="majorEastAsia" w:hAnsiTheme="majorHAnsi" w:cstheme="majorBidi"/>
      <w:color w:val="FF8427" w:themeColor="accent4"/>
      <w:sz w:val="32"/>
      <w:szCs w:val="32"/>
    </w:rPr>
  </w:style>
  <w:style w:type="character" w:customStyle="1" w:styleId="Heading3Char">
    <w:name w:val="Heading 3 Char"/>
    <w:basedOn w:val="DefaultParagraphFont"/>
    <w:link w:val="Heading3"/>
    <w:uiPriority w:val="9"/>
    <w:rsid w:val="00037E22"/>
    <w:rPr>
      <w:rFonts w:asciiTheme="majorHAnsi" w:eastAsiaTheme="majorEastAsia" w:hAnsiTheme="majorHAnsi" w:cstheme="majorBidi"/>
      <w:color w:val="B43412" w:themeColor="accent1" w:themeShade="BF"/>
      <w:sz w:val="28"/>
      <w:szCs w:val="28"/>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037E22"/>
    <w:pPr>
      <w:spacing w:after="0" w:line="204" w:lineRule="auto"/>
      <w:contextualSpacing/>
    </w:pPr>
    <w:rPr>
      <w:rFonts w:asciiTheme="majorHAnsi" w:eastAsiaTheme="majorEastAsia" w:hAnsiTheme="majorHAnsi" w:cstheme="majorBidi"/>
      <w:caps/>
      <w:color w:val="505046" w:themeColor="text2"/>
      <w:spacing w:val="-15"/>
      <w:sz w:val="72"/>
      <w:szCs w:val="72"/>
    </w:rPr>
  </w:style>
  <w:style w:type="character" w:customStyle="1" w:styleId="TitleChar">
    <w:name w:val="Title Char"/>
    <w:basedOn w:val="DefaultParagraphFont"/>
    <w:link w:val="Title"/>
    <w:uiPriority w:val="10"/>
    <w:rsid w:val="00037E22"/>
    <w:rPr>
      <w:rFonts w:asciiTheme="majorHAnsi" w:eastAsiaTheme="majorEastAsia" w:hAnsiTheme="majorHAnsi" w:cstheme="majorBidi"/>
      <w:caps/>
      <w:color w:val="505046" w:themeColor="text2"/>
      <w:spacing w:val="-15"/>
      <w:sz w:val="72"/>
      <w:szCs w:val="72"/>
    </w:rPr>
  </w:style>
  <w:style w:type="paragraph" w:styleId="Subtitle">
    <w:name w:val="Subtitle"/>
    <w:basedOn w:val="Normal"/>
    <w:next w:val="Normal"/>
    <w:link w:val="SubtitleChar"/>
    <w:uiPriority w:val="11"/>
    <w:qFormat/>
    <w:rsid w:val="00037E22"/>
    <w:pPr>
      <w:numPr>
        <w:ilvl w:val="1"/>
      </w:numPr>
      <w:spacing w:after="240" w:line="240" w:lineRule="auto"/>
    </w:pPr>
    <w:rPr>
      <w:rFonts w:asciiTheme="majorHAnsi" w:eastAsiaTheme="majorEastAsia" w:hAnsiTheme="majorHAnsi" w:cstheme="majorBidi"/>
      <w:color w:val="E84C22" w:themeColor="accent1"/>
      <w:sz w:val="28"/>
      <w:szCs w:val="28"/>
    </w:rPr>
  </w:style>
  <w:style w:type="character" w:customStyle="1" w:styleId="SubtitleChar">
    <w:name w:val="Subtitle Char"/>
    <w:basedOn w:val="DefaultParagraphFont"/>
    <w:link w:val="Subtitle"/>
    <w:uiPriority w:val="11"/>
    <w:rsid w:val="00037E22"/>
    <w:rPr>
      <w:rFonts w:asciiTheme="majorHAnsi" w:eastAsiaTheme="majorEastAsia" w:hAnsiTheme="majorHAnsi" w:cstheme="majorBidi"/>
      <w:color w:val="E84C22" w:themeColor="accent1"/>
      <w:sz w:val="28"/>
      <w:szCs w:val="28"/>
    </w:rPr>
  </w:style>
  <w:style w:type="paragraph" w:styleId="ListParagraph">
    <w:name w:val="List Paragraph"/>
    <w:basedOn w:val="Normal"/>
    <w:uiPriority w:val="34"/>
    <w:qFormat/>
    <w:pPr>
      <w:ind w:left="720"/>
      <w:contextualSpacing/>
    </w:pPr>
  </w:style>
  <w:style w:type="character" w:styleId="SubtleReference">
    <w:name w:val="Subtle Reference"/>
    <w:basedOn w:val="DefaultParagraphFont"/>
    <w:uiPriority w:val="31"/>
    <w:qFormat/>
    <w:rsid w:val="00037E22"/>
    <w:rPr>
      <w:smallCaps/>
      <w:color w:val="595959" w:themeColor="text1" w:themeTint="A6"/>
      <w:u w:val="none" w:color="7F7F7F" w:themeColor="text1" w:themeTint="80"/>
      <w:bdr w:val="none" w:sz="0" w:space="0" w:color="auto"/>
    </w:rPr>
  </w:style>
  <w:style w:type="character" w:styleId="SubtleEmphasis">
    <w:name w:val="Subtle Emphasis"/>
    <w:basedOn w:val="DefaultParagraphFont"/>
    <w:uiPriority w:val="19"/>
    <w:qFormat/>
    <w:rsid w:val="00037E22"/>
    <w:rPr>
      <w:i/>
      <w:iCs/>
      <w:color w:val="595959" w:themeColor="text1" w:themeTint="A6"/>
    </w:rPr>
  </w:style>
  <w:style w:type="character" w:styleId="Emphasis">
    <w:name w:val="Emphasis"/>
    <w:basedOn w:val="DefaultParagraphFont"/>
    <w:uiPriority w:val="20"/>
    <w:qFormat/>
    <w:rsid w:val="00037E22"/>
    <w:rPr>
      <w:i/>
      <w:iCs/>
    </w:rPr>
  </w:style>
  <w:style w:type="paragraph" w:styleId="Quote">
    <w:name w:val="Quote"/>
    <w:basedOn w:val="Normal"/>
    <w:next w:val="Normal"/>
    <w:link w:val="QuoteChar"/>
    <w:uiPriority w:val="29"/>
    <w:qFormat/>
    <w:rsid w:val="00037E22"/>
    <w:pPr>
      <w:spacing w:before="120" w:after="120"/>
      <w:ind w:left="720"/>
    </w:pPr>
    <w:rPr>
      <w:color w:val="505046" w:themeColor="text2"/>
      <w:sz w:val="24"/>
      <w:szCs w:val="24"/>
    </w:rPr>
  </w:style>
  <w:style w:type="character" w:customStyle="1" w:styleId="QuoteChar">
    <w:name w:val="Quote Char"/>
    <w:basedOn w:val="DefaultParagraphFont"/>
    <w:link w:val="Quote"/>
    <w:uiPriority w:val="29"/>
    <w:rsid w:val="00037E22"/>
    <w:rPr>
      <w:color w:val="505046" w:themeColor="text2"/>
      <w:sz w:val="24"/>
      <w:szCs w:val="24"/>
    </w:rPr>
  </w:style>
  <w:style w:type="character" w:styleId="IntenseEmphasis">
    <w:name w:val="Intense Emphasis"/>
    <w:basedOn w:val="DefaultParagraphFont"/>
    <w:uiPriority w:val="21"/>
    <w:qFormat/>
    <w:rsid w:val="00037E22"/>
    <w:rPr>
      <w:b/>
      <w:bCs/>
      <w:i/>
      <w:iCs/>
    </w:rPr>
  </w:style>
  <w:style w:type="paragraph" w:styleId="IntenseQuote">
    <w:name w:val="Intense Quote"/>
    <w:basedOn w:val="Normal"/>
    <w:next w:val="Normal"/>
    <w:link w:val="IntenseQuoteChar"/>
    <w:uiPriority w:val="30"/>
    <w:qFormat/>
    <w:rsid w:val="00037E22"/>
    <w:pPr>
      <w:spacing w:before="100" w:beforeAutospacing="1" w:after="240" w:line="240" w:lineRule="auto"/>
      <w:ind w:left="720"/>
      <w:jc w:val="center"/>
    </w:pPr>
    <w:rPr>
      <w:rFonts w:asciiTheme="majorHAnsi" w:eastAsiaTheme="majorEastAsia" w:hAnsiTheme="majorHAnsi" w:cstheme="majorBidi"/>
      <w:color w:val="505046" w:themeColor="text2"/>
      <w:spacing w:val="-6"/>
      <w:sz w:val="32"/>
      <w:szCs w:val="32"/>
    </w:rPr>
  </w:style>
  <w:style w:type="character" w:customStyle="1" w:styleId="IntenseQuoteChar">
    <w:name w:val="Intense Quote Char"/>
    <w:basedOn w:val="DefaultParagraphFont"/>
    <w:link w:val="IntenseQuote"/>
    <w:uiPriority w:val="30"/>
    <w:rsid w:val="00037E22"/>
    <w:rPr>
      <w:rFonts w:asciiTheme="majorHAnsi" w:eastAsiaTheme="majorEastAsia" w:hAnsiTheme="majorHAnsi" w:cstheme="majorBidi"/>
      <w:color w:val="505046" w:themeColor="text2"/>
      <w:spacing w:val="-6"/>
      <w:sz w:val="32"/>
      <w:szCs w:val="32"/>
    </w:rPr>
  </w:style>
  <w:style w:type="character" w:customStyle="1" w:styleId="Heading4Char">
    <w:name w:val="Heading 4 Char"/>
    <w:basedOn w:val="DefaultParagraphFont"/>
    <w:link w:val="Heading4"/>
    <w:uiPriority w:val="9"/>
    <w:rsid w:val="00037E22"/>
    <w:rPr>
      <w:rFonts w:asciiTheme="majorHAnsi" w:eastAsiaTheme="majorEastAsia" w:hAnsiTheme="majorHAnsi" w:cstheme="majorBidi"/>
      <w:color w:val="B43412" w:themeColor="accent1" w:themeShade="BF"/>
      <w:sz w:val="24"/>
      <w:szCs w:val="24"/>
    </w:rPr>
  </w:style>
  <w:style w:type="character" w:customStyle="1" w:styleId="Heading5Char">
    <w:name w:val="Heading 5 Char"/>
    <w:basedOn w:val="DefaultParagraphFont"/>
    <w:link w:val="Heading5"/>
    <w:uiPriority w:val="9"/>
    <w:rsid w:val="00037E22"/>
    <w:rPr>
      <w:rFonts w:asciiTheme="majorHAnsi" w:eastAsiaTheme="majorEastAsia" w:hAnsiTheme="majorHAnsi" w:cstheme="majorBidi"/>
      <w:caps/>
      <w:color w:val="B43412" w:themeColor="accent1" w:themeShade="BF"/>
    </w:rPr>
  </w:style>
  <w:style w:type="character" w:customStyle="1" w:styleId="Heading6Char">
    <w:name w:val="Heading 6 Char"/>
    <w:basedOn w:val="DefaultParagraphFont"/>
    <w:link w:val="Heading6"/>
    <w:uiPriority w:val="9"/>
    <w:semiHidden/>
    <w:rsid w:val="00037E22"/>
    <w:rPr>
      <w:rFonts w:asciiTheme="majorHAnsi" w:eastAsiaTheme="majorEastAsia" w:hAnsiTheme="majorHAnsi" w:cstheme="majorBidi"/>
      <w:i/>
      <w:iCs/>
      <w:caps/>
      <w:color w:val="78230C" w:themeColor="accent1" w:themeShade="80"/>
    </w:rPr>
  </w:style>
  <w:style w:type="character" w:customStyle="1" w:styleId="Heading7Char">
    <w:name w:val="Heading 7 Char"/>
    <w:basedOn w:val="DefaultParagraphFont"/>
    <w:link w:val="Heading7"/>
    <w:uiPriority w:val="9"/>
    <w:semiHidden/>
    <w:rsid w:val="00037E22"/>
    <w:rPr>
      <w:rFonts w:asciiTheme="majorHAnsi" w:eastAsiaTheme="majorEastAsia" w:hAnsiTheme="majorHAnsi" w:cstheme="majorBidi"/>
      <w:b/>
      <w:bCs/>
      <w:color w:val="78230C" w:themeColor="accent1" w:themeShade="80"/>
    </w:rPr>
  </w:style>
  <w:style w:type="character" w:customStyle="1" w:styleId="Heading8Char">
    <w:name w:val="Heading 8 Char"/>
    <w:basedOn w:val="DefaultParagraphFont"/>
    <w:link w:val="Heading8"/>
    <w:uiPriority w:val="9"/>
    <w:semiHidden/>
    <w:rsid w:val="00037E22"/>
    <w:rPr>
      <w:rFonts w:asciiTheme="majorHAnsi" w:eastAsiaTheme="majorEastAsia" w:hAnsiTheme="majorHAnsi" w:cstheme="majorBidi"/>
      <w:b/>
      <w:bCs/>
      <w:i/>
      <w:iCs/>
      <w:color w:val="78230C" w:themeColor="accent1" w:themeShade="80"/>
    </w:rPr>
  </w:style>
  <w:style w:type="character" w:customStyle="1" w:styleId="Heading9Char">
    <w:name w:val="Heading 9 Char"/>
    <w:basedOn w:val="DefaultParagraphFont"/>
    <w:link w:val="Heading9"/>
    <w:uiPriority w:val="9"/>
    <w:semiHidden/>
    <w:rsid w:val="00037E22"/>
    <w:rPr>
      <w:rFonts w:asciiTheme="majorHAnsi" w:eastAsiaTheme="majorEastAsia" w:hAnsiTheme="majorHAnsi" w:cstheme="majorBidi"/>
      <w:i/>
      <w:iCs/>
      <w:color w:val="78230C" w:themeColor="accent1" w:themeShade="80"/>
    </w:rPr>
  </w:style>
  <w:style w:type="paragraph" w:styleId="NoSpacing">
    <w:name w:val="No Spacing"/>
    <w:link w:val="NoSpacingChar"/>
    <w:uiPriority w:val="1"/>
    <w:qFormat/>
    <w:rsid w:val="00037E22"/>
    <w:pPr>
      <w:spacing w:after="0" w:line="240" w:lineRule="auto"/>
    </w:pPr>
  </w:style>
  <w:style w:type="character" w:styleId="BookTitle">
    <w:name w:val="Book Title"/>
    <w:basedOn w:val="DefaultParagraphFont"/>
    <w:uiPriority w:val="33"/>
    <w:qFormat/>
    <w:rsid w:val="00037E22"/>
    <w:rPr>
      <w:b/>
      <w:bCs/>
      <w:smallCaps/>
      <w:spacing w:val="10"/>
    </w:rPr>
  </w:style>
  <w:style w:type="paragraph" w:styleId="Caption">
    <w:name w:val="caption"/>
    <w:basedOn w:val="Normal"/>
    <w:next w:val="Normal"/>
    <w:uiPriority w:val="35"/>
    <w:semiHidden/>
    <w:unhideWhenUsed/>
    <w:qFormat/>
    <w:rsid w:val="00037E22"/>
    <w:pPr>
      <w:spacing w:line="240" w:lineRule="auto"/>
    </w:pPr>
    <w:rPr>
      <w:b/>
      <w:bCs/>
      <w:smallCaps/>
      <w:color w:val="505046" w:themeColor="text2"/>
    </w:rPr>
  </w:style>
  <w:style w:type="character" w:styleId="IntenseReference">
    <w:name w:val="Intense Reference"/>
    <w:basedOn w:val="DefaultParagraphFont"/>
    <w:uiPriority w:val="32"/>
    <w:qFormat/>
    <w:rsid w:val="00037E22"/>
    <w:rPr>
      <w:b/>
      <w:bCs/>
      <w:smallCaps/>
      <w:color w:val="505046" w:themeColor="text2"/>
      <w:u w:val="single"/>
    </w:rPr>
  </w:style>
  <w:style w:type="character" w:customStyle="1" w:styleId="NoSpacingChar">
    <w:name w:val="No Spacing Char"/>
    <w:basedOn w:val="DefaultParagraphFont"/>
    <w:link w:val="NoSpacing"/>
    <w:uiPriority w:val="1"/>
  </w:style>
  <w:style w:type="character" w:styleId="Strong">
    <w:name w:val="Strong"/>
    <w:basedOn w:val="DefaultParagraphFont"/>
    <w:uiPriority w:val="22"/>
    <w:qFormat/>
    <w:rsid w:val="00037E22"/>
    <w:rPr>
      <w:b/>
      <w:bCs/>
    </w:rPr>
  </w:style>
  <w:style w:type="paragraph" w:styleId="TOCHeading">
    <w:name w:val="TOC Heading"/>
    <w:basedOn w:val="Heading1"/>
    <w:next w:val="Normal"/>
    <w:uiPriority w:val="39"/>
    <w:semiHidden/>
    <w:unhideWhenUsed/>
    <w:qFormat/>
    <w:rsid w:val="00037E22"/>
    <w:pPr>
      <w:outlineLvl w:val="9"/>
    </w:pPr>
  </w:style>
  <w:style w:type="paragraph" w:styleId="NormalWeb">
    <w:name w:val="Normal (Web)"/>
    <w:basedOn w:val="Normal"/>
    <w:uiPriority w:val="99"/>
    <w:semiHidden/>
    <w:unhideWhenUsed/>
    <w:rsid w:val="00CC19D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CC19D0"/>
  </w:style>
  <w:style w:type="paragraph" w:styleId="Header">
    <w:name w:val="header"/>
    <w:basedOn w:val="Normal"/>
    <w:link w:val="HeaderChar"/>
    <w:uiPriority w:val="99"/>
    <w:unhideWhenUsed/>
    <w:rsid w:val="00101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4F3"/>
  </w:style>
  <w:style w:type="paragraph" w:styleId="Footer">
    <w:name w:val="footer"/>
    <w:basedOn w:val="Normal"/>
    <w:link w:val="FooterChar"/>
    <w:uiPriority w:val="99"/>
    <w:unhideWhenUsed/>
    <w:rsid w:val="00101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56382607">
      <w:bodyDiv w:val="1"/>
      <w:marLeft w:val="0"/>
      <w:marRight w:val="0"/>
      <w:marTop w:val="0"/>
      <w:marBottom w:val="0"/>
      <w:divBdr>
        <w:top w:val="none" w:sz="0" w:space="0" w:color="auto"/>
        <w:left w:val="none" w:sz="0" w:space="0" w:color="auto"/>
        <w:bottom w:val="none" w:sz="0" w:space="0" w:color="auto"/>
        <w:right w:val="none" w:sz="0" w:space="0" w:color="auto"/>
      </w:divBdr>
      <w:divsChild>
        <w:div w:id="207449130">
          <w:marLeft w:val="0"/>
          <w:marRight w:val="0"/>
          <w:marTop w:val="0"/>
          <w:marBottom w:val="0"/>
          <w:divBdr>
            <w:top w:val="none" w:sz="0" w:space="0" w:color="auto"/>
            <w:left w:val="none" w:sz="0" w:space="0" w:color="auto"/>
            <w:bottom w:val="none" w:sz="0" w:space="0" w:color="auto"/>
            <w:right w:val="none" w:sz="0" w:space="0" w:color="auto"/>
          </w:divBdr>
        </w:div>
        <w:div w:id="803625500">
          <w:marLeft w:val="0"/>
          <w:marRight w:val="0"/>
          <w:marTop w:val="0"/>
          <w:marBottom w:val="0"/>
          <w:divBdr>
            <w:top w:val="none" w:sz="0" w:space="0" w:color="auto"/>
            <w:left w:val="none" w:sz="0" w:space="0" w:color="auto"/>
            <w:bottom w:val="none" w:sz="0" w:space="0" w:color="auto"/>
            <w:right w:val="none" w:sz="0" w:space="0" w:color="auto"/>
          </w:divBdr>
        </w:div>
        <w:div w:id="833304340">
          <w:marLeft w:val="0"/>
          <w:marRight w:val="0"/>
          <w:marTop w:val="0"/>
          <w:marBottom w:val="0"/>
          <w:divBdr>
            <w:top w:val="none" w:sz="0" w:space="0" w:color="auto"/>
            <w:left w:val="none" w:sz="0" w:space="0" w:color="auto"/>
            <w:bottom w:val="none" w:sz="0" w:space="0" w:color="auto"/>
            <w:right w:val="none" w:sz="0" w:space="0" w:color="auto"/>
          </w:divBdr>
        </w:div>
        <w:div w:id="990333589">
          <w:marLeft w:val="0"/>
          <w:marRight w:val="0"/>
          <w:marTop w:val="0"/>
          <w:marBottom w:val="0"/>
          <w:divBdr>
            <w:top w:val="none" w:sz="0" w:space="0" w:color="auto"/>
            <w:left w:val="none" w:sz="0" w:space="0" w:color="auto"/>
            <w:bottom w:val="none" w:sz="0" w:space="0" w:color="auto"/>
            <w:right w:val="none" w:sz="0" w:space="0" w:color="auto"/>
          </w:divBdr>
        </w:div>
        <w:div w:id="1214780001">
          <w:marLeft w:val="0"/>
          <w:marRight w:val="0"/>
          <w:marTop w:val="0"/>
          <w:marBottom w:val="0"/>
          <w:divBdr>
            <w:top w:val="none" w:sz="0" w:space="0" w:color="auto"/>
            <w:left w:val="none" w:sz="0" w:space="0" w:color="auto"/>
            <w:bottom w:val="none" w:sz="0" w:space="0" w:color="auto"/>
            <w:right w:val="none" w:sz="0" w:space="0" w:color="auto"/>
          </w:divBdr>
        </w:div>
        <w:div w:id="1235432627">
          <w:marLeft w:val="0"/>
          <w:marRight w:val="0"/>
          <w:marTop w:val="0"/>
          <w:marBottom w:val="0"/>
          <w:divBdr>
            <w:top w:val="none" w:sz="0" w:space="0" w:color="auto"/>
            <w:left w:val="none" w:sz="0" w:space="0" w:color="auto"/>
            <w:bottom w:val="none" w:sz="0" w:space="0" w:color="auto"/>
            <w:right w:val="none" w:sz="0" w:space="0" w:color="auto"/>
          </w:divBdr>
        </w:div>
        <w:div w:id="1323778445">
          <w:marLeft w:val="0"/>
          <w:marRight w:val="0"/>
          <w:marTop w:val="0"/>
          <w:marBottom w:val="0"/>
          <w:divBdr>
            <w:top w:val="none" w:sz="0" w:space="0" w:color="auto"/>
            <w:left w:val="none" w:sz="0" w:space="0" w:color="auto"/>
            <w:bottom w:val="none" w:sz="0" w:space="0" w:color="auto"/>
            <w:right w:val="none" w:sz="0" w:space="0" w:color="auto"/>
          </w:divBdr>
        </w:div>
      </w:divsChild>
    </w:div>
    <w:div w:id="565801010">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77357741">
      <w:bodyDiv w:val="1"/>
      <w:marLeft w:val="0"/>
      <w:marRight w:val="0"/>
      <w:marTop w:val="0"/>
      <w:marBottom w:val="0"/>
      <w:divBdr>
        <w:top w:val="none" w:sz="0" w:space="0" w:color="auto"/>
        <w:left w:val="none" w:sz="0" w:space="0" w:color="auto"/>
        <w:bottom w:val="none" w:sz="0" w:space="0" w:color="auto"/>
        <w:right w:val="none" w:sz="0" w:space="0" w:color="auto"/>
      </w:divBdr>
      <w:divsChild>
        <w:div w:id="71128276">
          <w:marLeft w:val="0"/>
          <w:marRight w:val="0"/>
          <w:marTop w:val="0"/>
          <w:marBottom w:val="0"/>
          <w:divBdr>
            <w:top w:val="none" w:sz="0" w:space="0" w:color="auto"/>
            <w:left w:val="none" w:sz="0" w:space="0" w:color="auto"/>
            <w:bottom w:val="none" w:sz="0" w:space="0" w:color="auto"/>
            <w:right w:val="none" w:sz="0" w:space="0" w:color="auto"/>
          </w:divBdr>
        </w:div>
        <w:div w:id="504828425">
          <w:marLeft w:val="0"/>
          <w:marRight w:val="0"/>
          <w:marTop w:val="0"/>
          <w:marBottom w:val="0"/>
          <w:divBdr>
            <w:top w:val="none" w:sz="0" w:space="0" w:color="auto"/>
            <w:left w:val="none" w:sz="0" w:space="0" w:color="auto"/>
            <w:bottom w:val="none" w:sz="0" w:space="0" w:color="auto"/>
            <w:right w:val="none" w:sz="0" w:space="0" w:color="auto"/>
          </w:divBdr>
        </w:div>
        <w:div w:id="835263631">
          <w:marLeft w:val="0"/>
          <w:marRight w:val="0"/>
          <w:marTop w:val="0"/>
          <w:marBottom w:val="0"/>
          <w:divBdr>
            <w:top w:val="none" w:sz="0" w:space="0" w:color="auto"/>
            <w:left w:val="none" w:sz="0" w:space="0" w:color="auto"/>
            <w:bottom w:val="none" w:sz="0" w:space="0" w:color="auto"/>
            <w:right w:val="none" w:sz="0" w:space="0" w:color="auto"/>
          </w:divBdr>
        </w:div>
        <w:div w:id="839545069">
          <w:marLeft w:val="0"/>
          <w:marRight w:val="0"/>
          <w:marTop w:val="0"/>
          <w:marBottom w:val="0"/>
          <w:divBdr>
            <w:top w:val="none" w:sz="0" w:space="0" w:color="auto"/>
            <w:left w:val="none" w:sz="0" w:space="0" w:color="auto"/>
            <w:bottom w:val="none" w:sz="0" w:space="0" w:color="auto"/>
            <w:right w:val="none" w:sz="0" w:space="0" w:color="auto"/>
          </w:divBdr>
        </w:div>
        <w:div w:id="846823421">
          <w:marLeft w:val="0"/>
          <w:marRight w:val="0"/>
          <w:marTop w:val="0"/>
          <w:marBottom w:val="0"/>
          <w:divBdr>
            <w:top w:val="none" w:sz="0" w:space="0" w:color="auto"/>
            <w:left w:val="none" w:sz="0" w:space="0" w:color="auto"/>
            <w:bottom w:val="none" w:sz="0" w:space="0" w:color="auto"/>
            <w:right w:val="none" w:sz="0" w:space="0" w:color="auto"/>
          </w:divBdr>
        </w:div>
        <w:div w:id="1276405877">
          <w:marLeft w:val="0"/>
          <w:marRight w:val="0"/>
          <w:marTop w:val="0"/>
          <w:marBottom w:val="0"/>
          <w:divBdr>
            <w:top w:val="none" w:sz="0" w:space="0" w:color="auto"/>
            <w:left w:val="none" w:sz="0" w:space="0" w:color="auto"/>
            <w:bottom w:val="none" w:sz="0" w:space="0" w:color="auto"/>
            <w:right w:val="none" w:sz="0" w:space="0" w:color="auto"/>
          </w:divBdr>
        </w:div>
        <w:div w:id="1286817601">
          <w:marLeft w:val="0"/>
          <w:marRight w:val="0"/>
          <w:marTop w:val="0"/>
          <w:marBottom w:val="0"/>
          <w:divBdr>
            <w:top w:val="none" w:sz="0" w:space="0" w:color="auto"/>
            <w:left w:val="none" w:sz="0" w:space="0" w:color="auto"/>
            <w:bottom w:val="none" w:sz="0" w:space="0" w:color="auto"/>
            <w:right w:val="none" w:sz="0" w:space="0" w:color="auto"/>
          </w:divBdr>
        </w:div>
        <w:div w:id="1704020258">
          <w:marLeft w:val="0"/>
          <w:marRight w:val="0"/>
          <w:marTop w:val="0"/>
          <w:marBottom w:val="0"/>
          <w:divBdr>
            <w:top w:val="none" w:sz="0" w:space="0" w:color="auto"/>
            <w:left w:val="none" w:sz="0" w:space="0" w:color="auto"/>
            <w:bottom w:val="none" w:sz="0" w:space="0" w:color="auto"/>
            <w:right w:val="none" w:sz="0" w:space="0" w:color="auto"/>
          </w:divBdr>
        </w:div>
        <w:div w:id="1831410516">
          <w:marLeft w:val="0"/>
          <w:marRight w:val="0"/>
          <w:marTop w:val="0"/>
          <w:marBottom w:val="0"/>
          <w:divBdr>
            <w:top w:val="none" w:sz="0" w:space="0" w:color="auto"/>
            <w:left w:val="none" w:sz="0" w:space="0" w:color="auto"/>
            <w:bottom w:val="none" w:sz="0" w:space="0" w:color="auto"/>
            <w:right w:val="none" w:sz="0" w:space="0" w:color="auto"/>
          </w:divBdr>
        </w:div>
        <w:div w:id="1943293175">
          <w:marLeft w:val="0"/>
          <w:marRight w:val="0"/>
          <w:marTop w:val="0"/>
          <w:marBottom w:val="0"/>
          <w:divBdr>
            <w:top w:val="none" w:sz="0" w:space="0" w:color="auto"/>
            <w:left w:val="none" w:sz="0" w:space="0" w:color="auto"/>
            <w:bottom w:val="none" w:sz="0" w:space="0" w:color="auto"/>
            <w:right w:val="none" w:sz="0" w:space="0" w:color="auto"/>
          </w:divBdr>
        </w:div>
        <w:div w:id="2107772974">
          <w:marLeft w:val="0"/>
          <w:marRight w:val="0"/>
          <w:marTop w:val="0"/>
          <w:marBottom w:val="0"/>
          <w:divBdr>
            <w:top w:val="none" w:sz="0" w:space="0" w:color="auto"/>
            <w:left w:val="none" w:sz="0" w:space="0" w:color="auto"/>
            <w:bottom w:val="none" w:sz="0" w:space="0" w:color="auto"/>
            <w:right w:val="none" w:sz="0" w:space="0" w:color="auto"/>
          </w:divBdr>
        </w:div>
      </w:divsChild>
    </w:div>
    <w:div w:id="1123813484">
      <w:bodyDiv w:val="1"/>
      <w:marLeft w:val="0"/>
      <w:marRight w:val="0"/>
      <w:marTop w:val="0"/>
      <w:marBottom w:val="0"/>
      <w:divBdr>
        <w:top w:val="none" w:sz="0" w:space="0" w:color="auto"/>
        <w:left w:val="none" w:sz="0" w:space="0" w:color="auto"/>
        <w:bottom w:val="none" w:sz="0" w:space="0" w:color="auto"/>
        <w:right w:val="none" w:sz="0" w:space="0" w:color="auto"/>
      </w:divBdr>
    </w:div>
    <w:div w:id="1167789171">
      <w:bodyDiv w:val="1"/>
      <w:marLeft w:val="0"/>
      <w:marRight w:val="0"/>
      <w:marTop w:val="0"/>
      <w:marBottom w:val="0"/>
      <w:divBdr>
        <w:top w:val="none" w:sz="0" w:space="0" w:color="auto"/>
        <w:left w:val="none" w:sz="0" w:space="0" w:color="auto"/>
        <w:bottom w:val="none" w:sz="0" w:space="0" w:color="auto"/>
        <w:right w:val="none" w:sz="0" w:space="0" w:color="auto"/>
      </w:divBdr>
    </w:div>
    <w:div w:id="1240939977">
      <w:bodyDiv w:val="1"/>
      <w:marLeft w:val="0"/>
      <w:marRight w:val="0"/>
      <w:marTop w:val="0"/>
      <w:marBottom w:val="0"/>
      <w:divBdr>
        <w:top w:val="none" w:sz="0" w:space="0" w:color="auto"/>
        <w:left w:val="none" w:sz="0" w:space="0" w:color="auto"/>
        <w:bottom w:val="none" w:sz="0" w:space="0" w:color="auto"/>
        <w:right w:val="none" w:sz="0" w:space="0" w:color="auto"/>
      </w:divBdr>
    </w:div>
    <w:div w:id="1348369841">
      <w:bodyDiv w:val="1"/>
      <w:marLeft w:val="0"/>
      <w:marRight w:val="0"/>
      <w:marTop w:val="0"/>
      <w:marBottom w:val="0"/>
      <w:divBdr>
        <w:top w:val="none" w:sz="0" w:space="0" w:color="auto"/>
        <w:left w:val="none" w:sz="0" w:space="0" w:color="auto"/>
        <w:bottom w:val="none" w:sz="0" w:space="0" w:color="auto"/>
        <w:right w:val="none" w:sz="0" w:space="0" w:color="auto"/>
      </w:divBdr>
      <w:divsChild>
        <w:div w:id="643510878">
          <w:marLeft w:val="0"/>
          <w:marRight w:val="0"/>
          <w:marTop w:val="0"/>
          <w:marBottom w:val="0"/>
          <w:divBdr>
            <w:top w:val="none" w:sz="0" w:space="0" w:color="auto"/>
            <w:left w:val="none" w:sz="0" w:space="0" w:color="auto"/>
            <w:bottom w:val="none" w:sz="0" w:space="0" w:color="auto"/>
            <w:right w:val="none" w:sz="0" w:space="0" w:color="auto"/>
          </w:divBdr>
          <w:divsChild>
            <w:div w:id="160850895">
              <w:blockQuote w:val="1"/>
              <w:marLeft w:val="0"/>
              <w:marRight w:val="0"/>
              <w:marTop w:val="0"/>
              <w:marBottom w:val="0"/>
              <w:divBdr>
                <w:top w:val="none" w:sz="0" w:space="0" w:color="auto"/>
                <w:left w:val="single" w:sz="12" w:space="9" w:color="003399"/>
                <w:bottom w:val="none" w:sz="0" w:space="0" w:color="auto"/>
                <w:right w:val="none" w:sz="0" w:space="0" w:color="auto"/>
              </w:divBdr>
              <w:divsChild>
                <w:div w:id="91097666">
                  <w:marLeft w:val="0"/>
                  <w:marRight w:val="0"/>
                  <w:marTop w:val="0"/>
                  <w:marBottom w:val="0"/>
                  <w:divBdr>
                    <w:top w:val="none" w:sz="0" w:space="0" w:color="auto"/>
                    <w:left w:val="none" w:sz="0" w:space="0" w:color="auto"/>
                    <w:bottom w:val="none" w:sz="0" w:space="0" w:color="auto"/>
                    <w:right w:val="none" w:sz="0" w:space="0" w:color="auto"/>
                  </w:divBdr>
                  <w:divsChild>
                    <w:div w:id="1227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7301">
              <w:blockQuote w:val="1"/>
              <w:marLeft w:val="0"/>
              <w:marRight w:val="0"/>
              <w:marTop w:val="0"/>
              <w:marBottom w:val="0"/>
              <w:divBdr>
                <w:top w:val="none" w:sz="0" w:space="0" w:color="auto"/>
                <w:left w:val="single" w:sz="12" w:space="9" w:color="003399"/>
                <w:bottom w:val="none" w:sz="0" w:space="0" w:color="auto"/>
                <w:right w:val="none" w:sz="0" w:space="0" w:color="auto"/>
              </w:divBdr>
              <w:divsChild>
                <w:div w:id="634870114">
                  <w:marLeft w:val="0"/>
                  <w:marRight w:val="0"/>
                  <w:marTop w:val="0"/>
                  <w:marBottom w:val="0"/>
                  <w:divBdr>
                    <w:top w:val="none" w:sz="0" w:space="0" w:color="auto"/>
                    <w:left w:val="none" w:sz="0" w:space="0" w:color="auto"/>
                    <w:bottom w:val="none" w:sz="0" w:space="0" w:color="auto"/>
                    <w:right w:val="none" w:sz="0" w:space="0" w:color="auto"/>
                  </w:divBdr>
                  <w:divsChild>
                    <w:div w:id="18380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06985">
              <w:blockQuote w:val="1"/>
              <w:marLeft w:val="0"/>
              <w:marRight w:val="0"/>
              <w:marTop w:val="0"/>
              <w:marBottom w:val="0"/>
              <w:divBdr>
                <w:top w:val="none" w:sz="0" w:space="0" w:color="auto"/>
                <w:left w:val="single" w:sz="12" w:space="9" w:color="003399"/>
                <w:bottom w:val="none" w:sz="0" w:space="0" w:color="auto"/>
                <w:right w:val="none" w:sz="0" w:space="0" w:color="auto"/>
              </w:divBdr>
              <w:divsChild>
                <w:div w:id="793988493">
                  <w:marLeft w:val="0"/>
                  <w:marRight w:val="0"/>
                  <w:marTop w:val="0"/>
                  <w:marBottom w:val="0"/>
                  <w:divBdr>
                    <w:top w:val="none" w:sz="0" w:space="0" w:color="auto"/>
                    <w:left w:val="none" w:sz="0" w:space="0" w:color="auto"/>
                    <w:bottom w:val="none" w:sz="0" w:space="0" w:color="auto"/>
                    <w:right w:val="none" w:sz="0" w:space="0" w:color="auto"/>
                  </w:divBdr>
                  <w:divsChild>
                    <w:div w:id="20120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90649">
              <w:blockQuote w:val="1"/>
              <w:marLeft w:val="0"/>
              <w:marRight w:val="0"/>
              <w:marTop w:val="0"/>
              <w:marBottom w:val="0"/>
              <w:divBdr>
                <w:top w:val="none" w:sz="0" w:space="0" w:color="auto"/>
                <w:left w:val="single" w:sz="12" w:space="9" w:color="003399"/>
                <w:bottom w:val="none" w:sz="0" w:space="0" w:color="auto"/>
                <w:right w:val="none" w:sz="0" w:space="0" w:color="auto"/>
              </w:divBdr>
              <w:divsChild>
                <w:div w:id="924414256">
                  <w:marLeft w:val="0"/>
                  <w:marRight w:val="0"/>
                  <w:marTop w:val="0"/>
                  <w:marBottom w:val="0"/>
                  <w:divBdr>
                    <w:top w:val="none" w:sz="0" w:space="0" w:color="auto"/>
                    <w:left w:val="none" w:sz="0" w:space="0" w:color="auto"/>
                    <w:bottom w:val="none" w:sz="0" w:space="0" w:color="auto"/>
                    <w:right w:val="none" w:sz="0" w:space="0" w:color="auto"/>
                  </w:divBdr>
                  <w:divsChild>
                    <w:div w:id="14028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0167">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870098000">
              <w:marLeft w:val="0"/>
              <w:marRight w:val="0"/>
              <w:marTop w:val="0"/>
              <w:marBottom w:val="0"/>
              <w:divBdr>
                <w:top w:val="none" w:sz="0" w:space="0" w:color="auto"/>
                <w:left w:val="none" w:sz="0" w:space="0" w:color="auto"/>
                <w:bottom w:val="none" w:sz="0" w:space="0" w:color="auto"/>
                <w:right w:val="none" w:sz="0" w:space="0" w:color="auto"/>
              </w:divBdr>
              <w:divsChild>
                <w:div w:id="20077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018656006">
      <w:bodyDiv w:val="1"/>
      <w:marLeft w:val="0"/>
      <w:marRight w:val="0"/>
      <w:marTop w:val="0"/>
      <w:marBottom w:val="0"/>
      <w:divBdr>
        <w:top w:val="none" w:sz="0" w:space="0" w:color="auto"/>
        <w:left w:val="none" w:sz="0" w:space="0" w:color="auto"/>
        <w:bottom w:val="none" w:sz="0" w:space="0" w:color="auto"/>
        <w:right w:val="none" w:sz="0" w:space="0" w:color="auto"/>
      </w:divBdr>
    </w:div>
    <w:div w:id="211081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175508B6-B40A-423C-A12B-853228BF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16</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Sandy Scheltema</cp:lastModifiedBy>
  <cp:revision>2</cp:revision>
  <dcterms:created xsi:type="dcterms:W3CDTF">2016-12-20T05:09:00Z</dcterms:created>
  <dcterms:modified xsi:type="dcterms:W3CDTF">2016-12-20T05:09:00Z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